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CA6" w:rsidRDefault="007A29B2">
      <w:r>
        <w:t>Scripting and breakpointing is also part of this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It involves designing and implementing algorithms, step-by-step specifications of procedures, by writing code in</w:t>
      </w:r>
      <w:r>
        <w:t xml:space="preserve"> one or more programming languages.</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Integrated development environments (IDEs) aim to integrate all such help.</w:t>
      </w:r>
      <w:r>
        <w:br/>
        <w:t>L</w:t>
      </w:r>
      <w:r>
        <w:t>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FORTRAN, the first widely used high-level la</w:t>
      </w:r>
      <w:r>
        <w:t>nguage to have a functional implementation, came out in 1957, and many other languages were soon developed—in particular, COBOL aimed at commercial data processing, and Lisp for computer research.</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r>
      <w:r>
        <w:t xml:space="preserve"> Readability is important because programmers spend the majority of their time reading, trying to understand, reusing and modifying existing source code, rather than writing new source code.</w:t>
      </w:r>
      <w:r>
        <w:br/>
        <w:t xml:space="preserve"> Debugging is often done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p>
    <w:sectPr w:rsidR="00D42C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284686">
    <w:abstractNumId w:val="8"/>
  </w:num>
  <w:num w:numId="2" w16cid:durableId="163014273">
    <w:abstractNumId w:val="6"/>
  </w:num>
  <w:num w:numId="3" w16cid:durableId="1072385038">
    <w:abstractNumId w:val="5"/>
  </w:num>
  <w:num w:numId="4" w16cid:durableId="1396272093">
    <w:abstractNumId w:val="4"/>
  </w:num>
  <w:num w:numId="5" w16cid:durableId="1555584273">
    <w:abstractNumId w:val="7"/>
  </w:num>
  <w:num w:numId="6" w16cid:durableId="1846094552">
    <w:abstractNumId w:val="3"/>
  </w:num>
  <w:num w:numId="7" w16cid:durableId="2140294296">
    <w:abstractNumId w:val="2"/>
  </w:num>
  <w:num w:numId="8" w16cid:durableId="1783840760">
    <w:abstractNumId w:val="1"/>
  </w:num>
  <w:num w:numId="9" w16cid:durableId="175257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29B2"/>
    <w:rsid w:val="00AA1D8D"/>
    <w:rsid w:val="00B47730"/>
    <w:rsid w:val="00CB0664"/>
    <w:rsid w:val="00D42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