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57B" w:rsidRDefault="00DD0CF7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</w:t>
      </w:r>
      <w:r>
        <w:t xml:space="preserve">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techniques include Object-Oriented Analysis and Design (OOAD) and Model-Driven Architecture (MDA).</w:t>
      </w:r>
      <w:r>
        <w:br/>
        <w:t>Languages form an approximate spe</w:t>
      </w:r>
      <w:r>
        <w:t>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 step-by-step specifications of procedures, by writing code in one or more progr</w:t>
      </w:r>
      <w:r>
        <w:t>amming languages.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</w:t>
      </w:r>
      <w:r>
        <w:t>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157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970724">
    <w:abstractNumId w:val="8"/>
  </w:num>
  <w:num w:numId="2" w16cid:durableId="1258296479">
    <w:abstractNumId w:val="6"/>
  </w:num>
  <w:num w:numId="3" w16cid:durableId="582878962">
    <w:abstractNumId w:val="5"/>
  </w:num>
  <w:num w:numId="4" w16cid:durableId="124931594">
    <w:abstractNumId w:val="4"/>
  </w:num>
  <w:num w:numId="5" w16cid:durableId="1007823924">
    <w:abstractNumId w:val="7"/>
  </w:num>
  <w:num w:numId="6" w16cid:durableId="1434745157">
    <w:abstractNumId w:val="3"/>
  </w:num>
  <w:num w:numId="7" w16cid:durableId="1610165009">
    <w:abstractNumId w:val="2"/>
  </w:num>
  <w:num w:numId="8" w16cid:durableId="612250721">
    <w:abstractNumId w:val="1"/>
  </w:num>
  <w:num w:numId="9" w16cid:durableId="7301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57B"/>
    <w:rsid w:val="0029639D"/>
    <w:rsid w:val="00326F90"/>
    <w:rsid w:val="00AA1D8D"/>
    <w:rsid w:val="00B47730"/>
    <w:rsid w:val="00CB0664"/>
    <w:rsid w:val="00DD0C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