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B77" w:rsidRDefault="00576CF4">
      <w:r>
        <w:t xml:space="preserve"> Machine code was the language of early programs, written in the instruction set of the particular machine, often in binary notation..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For this purpose, algorithms are classified into orders using so-called Big O notation, which expresses resource use, such </w:t>
      </w:r>
      <w:r>
        <w:t>as execution time or memory consumption, in terms of the size of an input.</w:t>
      </w:r>
      <w:r>
        <w:br/>
        <w:t>Integrated development environments (IDEs) aim to integrate all such help.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One approach popular for requirements analysis is Use Case analysis.</w:t>
      </w:r>
      <w:r>
        <w:br/>
        <w:t>Assembly language</w:t>
      </w:r>
      <w:r>
        <w:t>s were soon developed that let the programmer specify instruction in a text format (e.g., ADD X, TOTAL), with abbreviations for each operation code and meaningful names for specifying addresses.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 xml:space="preserve"> In the 1880s, Herman Hollerith invented the concept of storing data in machine-readable form.</w:t>
      </w:r>
      <w:r>
        <w:br/>
        <w:t xml:space="preserve">In the 9th century, the Arab mathematician Al-Kindi described </w:t>
      </w:r>
      <w:r>
        <w:t>a cryptographic algorithm for deciphering encrypted code, in A Manuscript on Deciphering Cryptographic Messages.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These compiled languages allow the programmer to write programs in terms that are syntactically richer, and more capable of abstracting the code, making it easy to target v</w:t>
      </w:r>
      <w:r>
        <w:t>arying machine instruction sets via compilation declarations and heuristics.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285B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690419">
    <w:abstractNumId w:val="8"/>
  </w:num>
  <w:num w:numId="2" w16cid:durableId="1922908436">
    <w:abstractNumId w:val="6"/>
  </w:num>
  <w:num w:numId="3" w16cid:durableId="2122190120">
    <w:abstractNumId w:val="5"/>
  </w:num>
  <w:num w:numId="4" w16cid:durableId="905334993">
    <w:abstractNumId w:val="4"/>
  </w:num>
  <w:num w:numId="5" w16cid:durableId="1713576605">
    <w:abstractNumId w:val="7"/>
  </w:num>
  <w:num w:numId="6" w16cid:durableId="1150437437">
    <w:abstractNumId w:val="3"/>
  </w:num>
  <w:num w:numId="7" w16cid:durableId="1435975545">
    <w:abstractNumId w:val="2"/>
  </w:num>
  <w:num w:numId="8" w16cid:durableId="1424106014">
    <w:abstractNumId w:val="1"/>
  </w:num>
  <w:num w:numId="9" w16cid:durableId="134678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B77"/>
    <w:rsid w:val="0029639D"/>
    <w:rsid w:val="00326F90"/>
    <w:rsid w:val="00576C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2023-12-06T07:21:00Z</dcterms:modified>
  <cp:category/>
</cp:coreProperties>
</file>