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650" w:rsidRDefault="00771E56">
      <w:r>
        <w:t xml:space="preserve"> Different programming languages support different styles of programming (called programming paradigms)..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Some languages are very popular for particular kinds of applications, while some languages are regularly used to write ma</w:t>
      </w:r>
      <w:r>
        <w:t>ny different kinds of applications.</w:t>
      </w:r>
      <w:r>
        <w:br/>
        <w:t>Scripting and breakpointing is also part of this process.</w:t>
      </w:r>
      <w:r>
        <w:br/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 xml:space="preserve"> Implementation techniques include imperative languages (object-oriented or procedural), functional languages, and logi</w:t>
      </w:r>
      <w:r>
        <w:t>c languages.</w:t>
      </w:r>
      <w:r>
        <w:br/>
        <w:t>There exist a lot of different approaches for each of those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</w:p>
    <w:sectPr w:rsidR="00786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360597">
    <w:abstractNumId w:val="8"/>
  </w:num>
  <w:num w:numId="2" w16cid:durableId="1188442717">
    <w:abstractNumId w:val="6"/>
  </w:num>
  <w:num w:numId="3" w16cid:durableId="1130825077">
    <w:abstractNumId w:val="5"/>
  </w:num>
  <w:num w:numId="4" w16cid:durableId="2049913826">
    <w:abstractNumId w:val="4"/>
  </w:num>
  <w:num w:numId="5" w16cid:durableId="400101407">
    <w:abstractNumId w:val="7"/>
  </w:num>
  <w:num w:numId="6" w16cid:durableId="809982345">
    <w:abstractNumId w:val="3"/>
  </w:num>
  <w:num w:numId="7" w16cid:durableId="2097242201">
    <w:abstractNumId w:val="2"/>
  </w:num>
  <w:num w:numId="8" w16cid:durableId="2145806392">
    <w:abstractNumId w:val="1"/>
  </w:num>
  <w:num w:numId="9" w16cid:durableId="67714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1E56"/>
    <w:rsid w:val="007866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