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5A3" w:rsidRDefault="00FC036A">
      <w:r>
        <w:t>However, because an assembly language is little more than a different notation for a machine language,  two machines with different instruction sets also have different assembly languages..</w:t>
      </w:r>
      <w:r>
        <w:br/>
      </w:r>
      <w: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 xml:space="preserve">Many programmers use forms of Agile software development where the various stages </w:t>
      </w:r>
      <w:r>
        <w:t>of formal software development are more integrated together into short cycles that take a few weeks rather than years.</w:t>
      </w:r>
      <w:r>
        <w:br/>
        <w:t>Programmers typically use high-level programming languages that are more easily intelligible to humans than machine code, which is directly executed by the central processing unit.</w:t>
      </w:r>
      <w:r>
        <w:br/>
        <w:t>In 1801, the Jacquard loom could produce entirely different weaves by changing the "program" – a series of pasteboard cards with holes punched in them.</w:t>
      </w:r>
      <w:r>
        <w:br/>
        <w:t xml:space="preserve">As early as the 9th century, a programmable music sequencer </w:t>
      </w:r>
      <w:r>
        <w:t>was invented by the Persian Banu Musa brothers, who described an automated mechanical flute player in the Book of Ingenious Devices.</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However, readability is </w:t>
      </w:r>
      <w:r>
        <w:t>more than just programming style.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Trade-offs from this ideal involve finding enough programmers who know the language to build a team, the availability of compilers</w:t>
      </w:r>
      <w:r>
        <w:t xml:space="preserve"> for that language,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p>
    <w:sectPr w:rsidR="00EF65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817806">
    <w:abstractNumId w:val="8"/>
  </w:num>
  <w:num w:numId="2" w16cid:durableId="1800491046">
    <w:abstractNumId w:val="6"/>
  </w:num>
  <w:num w:numId="3" w16cid:durableId="688219836">
    <w:abstractNumId w:val="5"/>
  </w:num>
  <w:num w:numId="4" w16cid:durableId="1326517497">
    <w:abstractNumId w:val="4"/>
  </w:num>
  <w:num w:numId="5" w16cid:durableId="1875268822">
    <w:abstractNumId w:val="7"/>
  </w:num>
  <w:num w:numId="6" w16cid:durableId="1527016096">
    <w:abstractNumId w:val="3"/>
  </w:num>
  <w:num w:numId="7" w16cid:durableId="1947538525">
    <w:abstractNumId w:val="2"/>
  </w:num>
  <w:num w:numId="8" w16cid:durableId="573247439">
    <w:abstractNumId w:val="1"/>
  </w:num>
  <w:num w:numId="9" w16cid:durableId="1488519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F65A3"/>
    <w:rsid w:val="00FC03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