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A28" w:rsidRDefault="007E1913">
      <w:r>
        <w:t>It is usually easier to code in "high-level" languages than in "low-level" ones..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In the </w:t>
      </w:r>
      <w:r>
        <w:t>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  <w:r>
        <w:br/>
        <w:t>The choi</w:t>
      </w:r>
      <w:r>
        <w:t>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>Some languages are more prone to some kinds of fault</w:t>
      </w:r>
      <w:r>
        <w:t>s because their specification does not require compilers to perform as much checking as other languages.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</w:p>
    <w:sectPr w:rsidR="008C1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485501">
    <w:abstractNumId w:val="8"/>
  </w:num>
  <w:num w:numId="2" w16cid:durableId="875577986">
    <w:abstractNumId w:val="6"/>
  </w:num>
  <w:num w:numId="3" w16cid:durableId="565922691">
    <w:abstractNumId w:val="5"/>
  </w:num>
  <w:num w:numId="4" w16cid:durableId="1833525302">
    <w:abstractNumId w:val="4"/>
  </w:num>
  <w:num w:numId="5" w16cid:durableId="1001856213">
    <w:abstractNumId w:val="7"/>
  </w:num>
  <w:num w:numId="6" w16cid:durableId="640109860">
    <w:abstractNumId w:val="3"/>
  </w:num>
  <w:num w:numId="7" w16cid:durableId="1924680419">
    <w:abstractNumId w:val="2"/>
  </w:num>
  <w:num w:numId="8" w16cid:durableId="38016250">
    <w:abstractNumId w:val="1"/>
  </w:num>
  <w:num w:numId="9" w16cid:durableId="13042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913"/>
    <w:rsid w:val="008C1A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