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7EC" w:rsidRDefault="00310716">
      <w:r>
        <w:t>It affects the aspects of quality above, including portability, usability and most importantly maintainability..</w:t>
      </w:r>
      <w:r>
        <w:br/>
      </w:r>
      <w:r>
        <w:t xml:space="preserve"> After the bug is reproduced, the input of the program may need to be simplified to make it easier to debug.</w:t>
      </w:r>
      <w:r>
        <w:br/>
        <w:t>Normally the first step in debugging is to attempt to reproduce the problem.</w:t>
      </w:r>
      <w:r>
        <w:br/>
        <w:t>Unreadable code often leads to bugs, inefficiencies, and duplicated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w:t>
      </w:r>
      <w:r>
        <w:t>asks accompanying and related to programming include analyzing requirements, testing, debugging (investigating and fixing problems), implementation of build systems, and management of derived artifacts, such as programs' machine code.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New languages are generally designed arou</w:t>
      </w:r>
      <w:r>
        <w:t>nd the syntax of a prior language with new functionality added, (for example C++ adds object-orientation to C, and Java adds memory management and bytecode to C++, but as a result, loses efficiency and the ability for low-level manipulation).</w:t>
      </w:r>
      <w:r>
        <w:br/>
        <w:t xml:space="preserve"> Different programming languages support different styles of programming (called programming paradigms).</w:t>
      </w:r>
      <w:r>
        <w:br/>
        <w:t>It involves designing and implementing algorithms, step-by-step specifications of procedures, by writing code in one or more programming languages.</w:t>
      </w:r>
      <w:r>
        <w:br/>
        <w:t xml:space="preserve"> Some languages </w:t>
      </w:r>
      <w:r>
        <w:t>are very popular for particular kinds of applications, while some languages are regularly used to write many different kinds of applications.</w:t>
      </w:r>
      <w:r>
        <w:br/>
        <w:t xml:space="preserve"> Programmable devices have existed for centuries.</w:t>
      </w:r>
      <w:r>
        <w:br/>
        <w:t>This can be a non-trivial task, for example as with parallel processes or some unusual software bugs.</w:t>
      </w:r>
      <w:r>
        <w:br/>
        <w:t xml:space="preserve"> A similar technique used for database design is Entity-Relationship Modeling (ER Modeling).</w:t>
      </w:r>
      <w:r>
        <w:br/>
        <w:t>In 1801, the Jacquard loom could produce entirely different weaves by changing the "program" – a series of pasteboard cards w</w:t>
      </w:r>
      <w:r>
        <w:t>ith holes punched in them.</w:t>
      </w:r>
    </w:p>
    <w:sectPr w:rsidR="004937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4454378">
    <w:abstractNumId w:val="8"/>
  </w:num>
  <w:num w:numId="2" w16cid:durableId="406803538">
    <w:abstractNumId w:val="6"/>
  </w:num>
  <w:num w:numId="3" w16cid:durableId="178282617">
    <w:abstractNumId w:val="5"/>
  </w:num>
  <w:num w:numId="4" w16cid:durableId="616831361">
    <w:abstractNumId w:val="4"/>
  </w:num>
  <w:num w:numId="5" w16cid:durableId="139230467">
    <w:abstractNumId w:val="7"/>
  </w:num>
  <w:num w:numId="6" w16cid:durableId="1575042255">
    <w:abstractNumId w:val="3"/>
  </w:num>
  <w:num w:numId="7" w16cid:durableId="17901023">
    <w:abstractNumId w:val="2"/>
  </w:num>
  <w:num w:numId="8" w16cid:durableId="1356691114">
    <w:abstractNumId w:val="1"/>
  </w:num>
  <w:num w:numId="9" w16cid:durableId="242573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716"/>
    <w:rsid w:val="00326F90"/>
    <w:rsid w:val="004937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