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328" w:rsidRDefault="0058732A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For example, COBOL is still strong in corporate data centers often on </w:t>
      </w:r>
      <w:r>
        <w:t>large mainframe computers, Fortran in engineering applications, scripting languages in Web development, and C in embedded software.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</w:t>
      </w:r>
      <w:r>
        <w:t xml:space="preserve"> is similar to learning a foreign language.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write computer software.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</w:t>
      </w:r>
      <w:r>
        <w:t>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Many factors, having little or nothing to do with the ability of the </w:t>
      </w:r>
      <w:r>
        <w:t>computer to efficiently compile and execute the code, contribute to readability.</w:t>
      </w:r>
      <w:r>
        <w:br/>
        <w:t xml:space="preserve"> Code-breaking algorithms have also existed for centuries.</w:t>
      </w:r>
    </w:p>
    <w:sectPr w:rsidR="00FD3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267794">
    <w:abstractNumId w:val="8"/>
  </w:num>
  <w:num w:numId="2" w16cid:durableId="1667201386">
    <w:abstractNumId w:val="6"/>
  </w:num>
  <w:num w:numId="3" w16cid:durableId="866063960">
    <w:abstractNumId w:val="5"/>
  </w:num>
  <w:num w:numId="4" w16cid:durableId="38358501">
    <w:abstractNumId w:val="4"/>
  </w:num>
  <w:num w:numId="5" w16cid:durableId="648293498">
    <w:abstractNumId w:val="7"/>
  </w:num>
  <w:num w:numId="6" w16cid:durableId="351955521">
    <w:abstractNumId w:val="3"/>
  </w:num>
  <w:num w:numId="7" w16cid:durableId="2068990792">
    <w:abstractNumId w:val="2"/>
  </w:num>
  <w:num w:numId="8" w16cid:durableId="1929775696">
    <w:abstractNumId w:val="1"/>
  </w:num>
  <w:num w:numId="9" w16cid:durableId="111721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32A"/>
    <w:rsid w:val="00AA1D8D"/>
    <w:rsid w:val="00B47730"/>
    <w:rsid w:val="00CB0664"/>
    <w:rsid w:val="00FC693F"/>
    <w:rsid w:val="00F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