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5EA8" w:rsidRDefault="0027657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Some text editors such as Emacs allow GDB to be invoked through them, to provide a visual environment.</w:t>
      </w:r>
      <w:r>
        <w:br/>
        <w:t xml:space="preserve"> High-level languages made the process of developing a program simpler and more understandable, and less bound to the underlying hardware.</w:t>
      </w:r>
      <w:r>
        <w:br/>
        <w:t>For example, COBOL is still strong in corporate data centers often on large mainframe computers, Fortran in engine</w:t>
      </w:r>
      <w:r>
        <w:t>ering applications, scripting languages in Web development, and C in embedded software.</w:t>
      </w:r>
      <w:r>
        <w:br/>
        <w:t>Compilers harnessed the power of computers to make programming easier by allowing programmers to specify calculations by entering a formula using infix notation.</w:t>
      </w:r>
      <w:r>
        <w:br/>
        <w:t>However, Charles Babbage had already written his first program for the Analytical Engine in 1837.</w:t>
      </w:r>
      <w:r>
        <w:br/>
        <w:t xml:space="preserve">Programmers typically use high-level programming languages that are more easily intelligible to humans than machine code, which is directly executed by the central </w:t>
      </w:r>
      <w:r>
        <w:t>processing unit.</w:t>
      </w:r>
      <w:r>
        <w:br/>
        <w:t>Languages form an approximate spectrum from "low-level" to "high-level"; "low-level" languages are typically more machine-oriented and faster to execute, whereas "high-level" languages are more abstract and easier to use but execute less quickly.</w:t>
      </w:r>
      <w:r>
        <w:br/>
        <w:t>They are the building blocks for all software, from the simplest applications to the most sophisticated ones.</w:t>
      </w:r>
      <w:r>
        <w:br/>
        <w:t xml:space="preserve"> Debugging is often done with IDEs. Standalone debuggers like GDB are also used, and these often provide less of a visual environment, usu</w:t>
      </w:r>
      <w:r>
        <w:t>ally using a command line.</w:t>
      </w:r>
      <w:r>
        <w:br/>
        <w:t>The Unified Modeling Language (UML) is a notation used for both the OOAD and MDA.</w:t>
      </w:r>
      <w:r>
        <w:br/>
        <w:t xml:space="preserve"> Popular modeling techniques include Object-Oriented Analysis and Design (OOAD) and Model-Driven Architecture (MDA).</w:t>
      </w:r>
      <w:r>
        <w:br/>
        <w:t>As early as the 9th century, a programmable music sequencer was invented by the Persian Banu Musa brothers, who described an automated mechanical flute player in the Book of Ingenious Devices.</w:t>
      </w:r>
      <w:r>
        <w:br/>
        <w:t xml:space="preserve"> Code-breaking algorithms have also existed for centuries.</w:t>
      </w:r>
    </w:p>
    <w:sectPr w:rsidR="00775E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6770263">
    <w:abstractNumId w:val="8"/>
  </w:num>
  <w:num w:numId="2" w16cid:durableId="2099322837">
    <w:abstractNumId w:val="6"/>
  </w:num>
  <w:num w:numId="3" w16cid:durableId="213467666">
    <w:abstractNumId w:val="5"/>
  </w:num>
  <w:num w:numId="4" w16cid:durableId="79915646">
    <w:abstractNumId w:val="4"/>
  </w:num>
  <w:num w:numId="5" w16cid:durableId="1284845866">
    <w:abstractNumId w:val="7"/>
  </w:num>
  <w:num w:numId="6" w16cid:durableId="1481311603">
    <w:abstractNumId w:val="3"/>
  </w:num>
  <w:num w:numId="7" w16cid:durableId="602810145">
    <w:abstractNumId w:val="2"/>
  </w:num>
  <w:num w:numId="8" w16cid:durableId="2107925154">
    <w:abstractNumId w:val="1"/>
  </w:num>
  <w:num w:numId="9" w16cid:durableId="200771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572"/>
    <w:rsid w:val="0029639D"/>
    <w:rsid w:val="00326F90"/>
    <w:rsid w:val="00775E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