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1DF8" w:rsidRDefault="00457990">
      <w:r>
        <w:t xml:space="preserve"> Debugging is a very important task in the software development process since having defects in a program can have significant consequences for its users..</w:t>
      </w:r>
      <w:r>
        <w:br/>
        <w:t>Unreadable code often leads to bugs, inefficiencies, and duplicated code.</w:t>
      </w:r>
      <w:r>
        <w:br/>
        <w:t>Many applications use a mix of several languages in their construction and use.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Expert programmers are familiar with a variety of well-established algorithms and their respective complexities and use this knowledge to choose algorithms that are be</w:t>
      </w:r>
      <w:r>
        <w:t>st suited to the circumstances.</w:t>
      </w:r>
      <w:r>
        <w:br/>
        <w:t>There exist a lot of different approaches for each of those tasks.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One approach popular for requirements analysis is Use Case analysis.</w:t>
      </w:r>
      <w:r>
        <w:br/>
        <w:t>For this purpose, algorithms are classified into orders using so-called Big O notation, which expresses resource use, such as execution time or memory co</w:t>
      </w:r>
      <w:r>
        <w:t>nsumption, in terms of the size of an input.</w:t>
      </w:r>
      <w:r>
        <w:br/>
        <w:t xml:space="preserve"> In the 1880s, Herman Hollerith invented the concept of storing data in machine-readable form.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Code-break</w:t>
      </w:r>
      <w:r>
        <w:t>ing algorithms have also existed for centuries.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Programmable devices have existed for centuries.</w:t>
      </w:r>
    </w:p>
    <w:sectPr w:rsidR="00B11D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8738514">
    <w:abstractNumId w:val="8"/>
  </w:num>
  <w:num w:numId="2" w16cid:durableId="626132003">
    <w:abstractNumId w:val="6"/>
  </w:num>
  <w:num w:numId="3" w16cid:durableId="1717317655">
    <w:abstractNumId w:val="5"/>
  </w:num>
  <w:num w:numId="4" w16cid:durableId="1515069126">
    <w:abstractNumId w:val="4"/>
  </w:num>
  <w:num w:numId="5" w16cid:durableId="579868256">
    <w:abstractNumId w:val="7"/>
  </w:num>
  <w:num w:numId="6" w16cid:durableId="57287066">
    <w:abstractNumId w:val="3"/>
  </w:num>
  <w:num w:numId="7" w16cid:durableId="92167103">
    <w:abstractNumId w:val="2"/>
  </w:num>
  <w:num w:numId="8" w16cid:durableId="749499978">
    <w:abstractNumId w:val="1"/>
  </w:num>
  <w:num w:numId="9" w16cid:durableId="288781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7990"/>
    <w:rsid w:val="00AA1D8D"/>
    <w:rsid w:val="00B11DF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2023-12-06T11:33:00Z</dcterms:modified>
  <cp:category/>
</cp:coreProperties>
</file>