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1ABA" w:rsidRDefault="0078537B">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r>
      <w:r>
        <w:br/>
        <w:t>One approach popular for requirements analysis is Use Case analysis.</w:t>
      </w:r>
      <w:r>
        <w:br/>
        <w:t>Some of these factors include:</w:t>
      </w:r>
      <w:r>
        <w:br/>
        <w:t xml:space="preserve"> The presentation aspects of this (such as indents, line breaks, color highlighting, and so on) are often handled by the sour</w:t>
      </w:r>
      <w:r>
        <w:t>ce code editor, but the content aspects reflect the programmer's talent and skills.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Various visual programming languages have also been developed with the intent to resolve readability concerns by adopting non-traditional approaches to code structure and display.</w:t>
      </w:r>
      <w:r>
        <w:br/>
        <w:t xml:space="preserve"> Implementation techniques include i</w:t>
      </w:r>
      <w:r>
        <w:t>mperative languages (object-oriented or procedural), functional languages, and logic languages.</w:t>
      </w:r>
      <w:r>
        <w:br/>
        <w:t>Ideally, the programming language best suited for the task at hand will be selected.</w:t>
      </w:r>
      <w:r>
        <w:br/>
        <w:t>Normally the first step in debugging is to attempt to reproduce the problem.</w:t>
      </w:r>
      <w:r>
        <w:br/>
        <w:t>Languages form an approximate spectrum from "low-level" to "high-level"; "low-level" languages are typically more machine-oriented and faster to execute, whereas "high-level" languages are more abstract and easier to use but execute less quickly.</w:t>
      </w:r>
      <w:r>
        <w:br/>
        <w:t xml:space="preserve"> Debugg</w:t>
      </w:r>
      <w:r>
        <w:t>ing is a very important task in the software development process since having defects in a program can have significant consequences for its users.</w:t>
      </w:r>
      <w:r>
        <w:br/>
        <w:t xml:space="preserve"> Different programming languages support different styles of programming (called programming paradigms).</w:t>
      </w:r>
      <w:r>
        <w:br/>
        <w:t>However, because an assembly language is little more than a different notation for a machine language,  two machines with different instruction sets also have different assembly languages.</w:t>
      </w:r>
      <w:r>
        <w:br/>
        <w:t xml:space="preserve"> Popular modeling techniques include Object-Oriented Analysis and Desi</w:t>
      </w:r>
      <w:r>
        <w:t>gn (OOAD) and Model-Driven Architecture (MDA).</w:t>
      </w:r>
    </w:p>
    <w:sectPr w:rsidR="00241A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1341376">
    <w:abstractNumId w:val="8"/>
  </w:num>
  <w:num w:numId="2" w16cid:durableId="1311128153">
    <w:abstractNumId w:val="6"/>
  </w:num>
  <w:num w:numId="3" w16cid:durableId="1304578795">
    <w:abstractNumId w:val="5"/>
  </w:num>
  <w:num w:numId="4" w16cid:durableId="1462457472">
    <w:abstractNumId w:val="4"/>
  </w:num>
  <w:num w:numId="5" w16cid:durableId="719481778">
    <w:abstractNumId w:val="7"/>
  </w:num>
  <w:num w:numId="6" w16cid:durableId="1851797818">
    <w:abstractNumId w:val="3"/>
  </w:num>
  <w:num w:numId="7" w16cid:durableId="834759910">
    <w:abstractNumId w:val="2"/>
  </w:num>
  <w:num w:numId="8" w16cid:durableId="1083379232">
    <w:abstractNumId w:val="1"/>
  </w:num>
  <w:num w:numId="9" w16cid:durableId="133171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ABA"/>
    <w:rsid w:val="0029639D"/>
    <w:rsid w:val="00326F90"/>
    <w:rsid w:val="007853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2023-12-06T06:07:00Z</dcterms:modified>
  <cp:category/>
</cp:coreProperties>
</file>