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2E3" w:rsidRDefault="008A679F">
      <w:r>
        <w:t xml:space="preserve"> Programmable devices have existed for centuries..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In the 1880s, Herman Hollerith invented the concept of storing data in machine-readable form.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</w:t>
      </w:r>
      <w:r>
        <w:t>h which a human reader can comprehend the purpose, control flow, and operation of source code.</w:t>
      </w:r>
      <w:r>
        <w:br/>
        <w:t>Text editors were also developed that allowed changes and corrections to be made much more easily than with punched cards.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Following a consistent programming style often helps readability.</w:t>
      </w:r>
      <w:r>
        <w:br/>
        <w:t>The Unified Mod</w:t>
      </w:r>
      <w:r>
        <w:t>eling Language (UML) is a notation used for both the OOAD and MDA.</w:t>
      </w:r>
      <w:r>
        <w:br/>
        <w:t xml:space="preserve"> Implementation techniques include imperative languages (object-oriented or procedural), functional languages, and logic languages.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Various visual programming languages have also been developed with the intent to resolve readability concerns by adopting non-traditional approaches to code structu</w:t>
      </w:r>
      <w:r>
        <w:t>re and display.</w:t>
      </w:r>
      <w:r>
        <w:br/>
        <w:t>Also, specific user environment and usage history can make it difficult to reproduce the problem.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languages are more prone to some kinds of faults because their specification does not require compilers to perform as much checking as other languages.</w:t>
      </w:r>
    </w:p>
    <w:sectPr w:rsidR="00C112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18812">
    <w:abstractNumId w:val="8"/>
  </w:num>
  <w:num w:numId="2" w16cid:durableId="443774403">
    <w:abstractNumId w:val="6"/>
  </w:num>
  <w:num w:numId="3" w16cid:durableId="131024201">
    <w:abstractNumId w:val="5"/>
  </w:num>
  <w:num w:numId="4" w16cid:durableId="1952588759">
    <w:abstractNumId w:val="4"/>
  </w:num>
  <w:num w:numId="5" w16cid:durableId="1796757524">
    <w:abstractNumId w:val="7"/>
  </w:num>
  <w:num w:numId="6" w16cid:durableId="1928151046">
    <w:abstractNumId w:val="3"/>
  </w:num>
  <w:num w:numId="7" w16cid:durableId="606162672">
    <w:abstractNumId w:val="2"/>
  </w:num>
  <w:num w:numId="8" w16cid:durableId="1112162764">
    <w:abstractNumId w:val="1"/>
  </w:num>
  <w:num w:numId="9" w16cid:durableId="14196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679F"/>
    <w:rsid w:val="00AA1D8D"/>
    <w:rsid w:val="00B47730"/>
    <w:rsid w:val="00C112E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2023-12-06T05:42:00Z</dcterms:modified>
  <cp:category/>
</cp:coreProperties>
</file>