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05C7" w:rsidRDefault="009D3F9C">
      <w:r>
        <w:t xml:space="preserve"> Computer programmers are those who write computer software..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The first step in most formal software development processes is requirements analysis, followed by testing to determine value modeling, implementation, and failure elimin</w:t>
      </w:r>
      <w:r>
        <w:t>ation (debugging).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Readability is important because programmers spend the majority of their time reading, trying to under</w:t>
      </w:r>
      <w:r>
        <w:t>stand, reusing and modifying existing source code, rather than writing new source code.</w:t>
      </w:r>
      <w:r>
        <w:br/>
        <w:t>Trial-and-error/divide-and-conquer is needed: the programmer will try to remove some parts of the original test case and check if the problem still exists.</w:t>
      </w:r>
      <w:r>
        <w:br/>
        <w:t>Sometimes software development is known as software engineering, especially when it employs formal methods or follows an engineering design process.</w:t>
      </w:r>
      <w:r>
        <w:br/>
        <w:t>Also, specific user environment and usage history can make it difficult to reproduce the problem.</w:t>
      </w:r>
      <w:r>
        <w:br/>
        <w:t>The choice of languag</w:t>
      </w:r>
      <w:r>
        <w:t>e used is subject to many considerations, such as company policy, suitability to task, availability of third-party packages, or individual preference.</w:t>
      </w:r>
      <w:r>
        <w:br/>
        <w:t>There exist a lot of different approaches for each of those tasks.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New languages are generally designed around the syntax of a prior language with new functional</w:t>
      </w:r>
      <w:r>
        <w:t>ity added, (for example C++ adds object-orientation to C, and Java adds memory management and bytecode to C++, but as a result, loses efficiency and the ability for low-level manipulation).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5405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3261374">
    <w:abstractNumId w:val="8"/>
  </w:num>
  <w:num w:numId="2" w16cid:durableId="1751075526">
    <w:abstractNumId w:val="6"/>
  </w:num>
  <w:num w:numId="3" w16cid:durableId="1497380268">
    <w:abstractNumId w:val="5"/>
  </w:num>
  <w:num w:numId="4" w16cid:durableId="1007369715">
    <w:abstractNumId w:val="4"/>
  </w:num>
  <w:num w:numId="5" w16cid:durableId="2058357798">
    <w:abstractNumId w:val="7"/>
  </w:num>
  <w:num w:numId="6" w16cid:durableId="1763061524">
    <w:abstractNumId w:val="3"/>
  </w:num>
  <w:num w:numId="7" w16cid:durableId="349377948">
    <w:abstractNumId w:val="2"/>
  </w:num>
  <w:num w:numId="8" w16cid:durableId="252978706">
    <w:abstractNumId w:val="1"/>
  </w:num>
  <w:num w:numId="9" w16cid:durableId="117587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05C7"/>
    <w:rsid w:val="009D3F9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2023-12-06T12:09:00Z</dcterms:modified>
  <cp:category/>
</cp:coreProperties>
</file>