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B56" w:rsidRDefault="00F338D8">
      <w:r>
        <w:t xml:space="preserve"> High-level languages made the process of developing a program simpler and more understandable, and less bound to the underlying hardware..</w:t>
      </w:r>
      <w:r>
        <w:br/>
        <w:t>Ideally, the programming language best suited for the task at hand will be selected.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Different programming languages support different styles of programming (called programming paradigms).</w:t>
      </w:r>
      <w:r>
        <w:br/>
        <w:t xml:space="preserve"> In the 1880s, Herman Hollerith invented the concept of storing data in machine-readab</w:t>
      </w:r>
      <w:r>
        <w:t>le form.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Provided the functions in a library follow the appropriate run-time conventions (e.g., method of passing arguments), then these functions may be written in any oth</w:t>
      </w:r>
      <w:r>
        <w:t>er language.</w:t>
      </w:r>
      <w:r>
        <w:br/>
        <w:t>Normally the first step in debugging is to attempt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Whatever the approach to development may be, the final program must satisfy some fundamental properties.</w:t>
      </w:r>
      <w:r>
        <w:br/>
        <w:t>Programming languages are essential for software development.</w:t>
      </w:r>
      <w:r>
        <w:br/>
        <w:t xml:space="preserve"> Readab</w:t>
      </w:r>
      <w:r>
        <w:t>ility is important because programmers spend the majority of their time reading, trying to understand, reusing and modifying existing source code, rather than writing new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readability is more than just programming style.</w:t>
      </w:r>
    </w:p>
    <w:sectPr w:rsidR="00EF5B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318401">
    <w:abstractNumId w:val="8"/>
  </w:num>
  <w:num w:numId="2" w16cid:durableId="1429036507">
    <w:abstractNumId w:val="6"/>
  </w:num>
  <w:num w:numId="3" w16cid:durableId="362563501">
    <w:abstractNumId w:val="5"/>
  </w:num>
  <w:num w:numId="4" w16cid:durableId="640694194">
    <w:abstractNumId w:val="4"/>
  </w:num>
  <w:num w:numId="5" w16cid:durableId="1273975822">
    <w:abstractNumId w:val="7"/>
  </w:num>
  <w:num w:numId="6" w16cid:durableId="1944536588">
    <w:abstractNumId w:val="3"/>
  </w:num>
  <w:num w:numId="7" w16cid:durableId="1882592095">
    <w:abstractNumId w:val="2"/>
  </w:num>
  <w:num w:numId="8" w16cid:durableId="1079984853">
    <w:abstractNumId w:val="1"/>
  </w:num>
  <w:num w:numId="9" w16cid:durableId="119487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F5B56"/>
    <w:rsid w:val="00F338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