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0EB2" w:rsidRDefault="00E62008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  <w:t xml:space="preserve">In the 9th century, the </w:t>
      </w:r>
      <w:r>
        <w:t>Arab mathematician Al-Kindi described a cryptographic algorithm for deciphering encrypted code, in A Manuscript on Deciphering Cryptographic Messages.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There exist a lot of different approaches for each of those tasks.</w:t>
      </w:r>
      <w:r>
        <w:br/>
        <w:t>The following properties are among the most important:</w:t>
      </w:r>
      <w:r>
        <w:br/>
      </w:r>
      <w:r>
        <w:br/>
        <w:t xml:space="preserve"> In</w:t>
      </w:r>
      <w:r>
        <w:t xml:space="preserve"> computer programming, readability refers to the ease with which a human reader can comprehend the purpose, control flow, and operation of source code.</w:t>
      </w:r>
      <w:r>
        <w:br/>
        <w:t xml:space="preserve"> Programmable devices have existed for centuries.</w:t>
      </w:r>
      <w:r>
        <w:br/>
        <w:t>Normally the first step in debugging is to attempt to reproduce the problem.</w:t>
      </w:r>
      <w:r>
        <w:br/>
        <w:t>Integrated development environments (IDEs) aim to integrate all such help.</w:t>
      </w:r>
      <w:r>
        <w:br/>
        <w:t xml:space="preserve"> Computer programmers are those who write computer software.</w:t>
      </w:r>
      <w:r>
        <w:br/>
        <w:t xml:space="preserve"> Programs were mostly entered using punched cards or paper tape.</w:t>
      </w:r>
      <w:r>
        <w:br/>
        <w:t xml:space="preserve">When debugging the problem in a </w:t>
      </w:r>
      <w:r>
        <w:t>GUI, the programmer can try to skip some user interaction from the original problem description and check if remaining actions are sufficient for bugs to appear.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</w:t>
      </w:r>
      <w:r>
        <w:t>ifacts, such as programs' machine code.</w:t>
      </w:r>
      <w:r>
        <w:br/>
        <w:t xml:space="preserve"> Following a consistent programming style often helps readability.</w:t>
      </w:r>
      <w:r>
        <w:br/>
        <w:t>However, readability is more than just programming style.</w:t>
      </w:r>
    </w:p>
    <w:sectPr w:rsidR="00980E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4115739">
    <w:abstractNumId w:val="8"/>
  </w:num>
  <w:num w:numId="2" w16cid:durableId="1775519485">
    <w:abstractNumId w:val="6"/>
  </w:num>
  <w:num w:numId="3" w16cid:durableId="1770084963">
    <w:abstractNumId w:val="5"/>
  </w:num>
  <w:num w:numId="4" w16cid:durableId="1265572245">
    <w:abstractNumId w:val="4"/>
  </w:num>
  <w:num w:numId="5" w16cid:durableId="859592069">
    <w:abstractNumId w:val="7"/>
  </w:num>
  <w:num w:numId="6" w16cid:durableId="1508598446">
    <w:abstractNumId w:val="3"/>
  </w:num>
  <w:num w:numId="7" w16cid:durableId="250044521">
    <w:abstractNumId w:val="2"/>
  </w:num>
  <w:num w:numId="8" w16cid:durableId="662858083">
    <w:abstractNumId w:val="1"/>
  </w:num>
  <w:num w:numId="9" w16cid:durableId="191111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0EB2"/>
    <w:rsid w:val="00AA1D8D"/>
    <w:rsid w:val="00B47730"/>
    <w:rsid w:val="00CB0664"/>
    <w:rsid w:val="00E620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2023-12-06T06:33:00Z</dcterms:modified>
  <cp:category/>
</cp:coreProperties>
</file>