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7E82" w:rsidRDefault="00310897">
      <w:r>
        <w:t>By the late 1960s, data storage devices and computer terminals became inexpensive enough that programs could be created by typing directly into the computers..</w:t>
      </w:r>
      <w:r>
        <w:br/>
        <w:t xml:space="preserve">Languages form an approximate spectrum from "low-level" to "high-level"; "low-level" </w:t>
      </w:r>
      <w:r>
        <w:t>languages are typically more machine-oriented and faster to execute, whereas "high-level" languages are more abstract and easier to use but execute less quickly.</w:t>
      </w:r>
      <w:r>
        <w:br/>
        <w:t>Also, specific user environment and usage history can make it difficult to reproduce the problem.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</w:t>
      </w:r>
      <w:r>
        <w:t>ing a foreign language.</w:t>
      </w:r>
      <w:r>
        <w:br/>
        <w:t>It affects the aspects of quality above, including portability, usability and most importantly maintainability.</w:t>
      </w:r>
      <w:r>
        <w:br/>
        <w:t xml:space="preserve"> Programs were mostly entered using punched cards or paper tape.</w:t>
      </w:r>
      <w:r>
        <w:br/>
        <w:t>One approach popular for requirements analysis is Use Case analysis.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A study found that a few simple readability transformations made co</w:t>
      </w:r>
      <w:r>
        <w:t>de shorter and drastically reduced the time to understand it.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Text editors were also developed that allowed changes and corrections to be made much more easily than with punched cards.</w:t>
      </w:r>
      <w:r>
        <w:br/>
        <w:t xml:space="preserve"> Different programming languages support different styles of programming (called programming paradigms).</w:t>
      </w:r>
      <w:r>
        <w:br/>
        <w:t>Unreadable code often</w:t>
      </w:r>
      <w:r>
        <w:t xml:space="preserve"> leads to bugs, inefficiencies, and duplicated code.</w:t>
      </w:r>
      <w:r>
        <w:br/>
        <w:t>This can be a non-trivial task, for example as with parallel processes or some unusual software bugs.</w:t>
      </w:r>
      <w:r>
        <w:br/>
        <w:t xml:space="preserve"> Computer programmers are those who write computer software.</w:t>
      </w:r>
    </w:p>
    <w:sectPr w:rsidR="003A7E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5627363">
    <w:abstractNumId w:val="8"/>
  </w:num>
  <w:num w:numId="2" w16cid:durableId="1721241418">
    <w:abstractNumId w:val="6"/>
  </w:num>
  <w:num w:numId="3" w16cid:durableId="1667787440">
    <w:abstractNumId w:val="5"/>
  </w:num>
  <w:num w:numId="4" w16cid:durableId="448281337">
    <w:abstractNumId w:val="4"/>
  </w:num>
  <w:num w:numId="5" w16cid:durableId="427315594">
    <w:abstractNumId w:val="7"/>
  </w:num>
  <w:num w:numId="6" w16cid:durableId="749931054">
    <w:abstractNumId w:val="3"/>
  </w:num>
  <w:num w:numId="7" w16cid:durableId="1432319547">
    <w:abstractNumId w:val="2"/>
  </w:num>
  <w:num w:numId="8" w16cid:durableId="96563227">
    <w:abstractNumId w:val="1"/>
  </w:num>
  <w:num w:numId="9" w16cid:durableId="407922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0897"/>
    <w:rsid w:val="00326F90"/>
    <w:rsid w:val="003A7E8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2023-12-06T05:19:00Z</dcterms:modified>
  <cp:category/>
</cp:coreProperties>
</file>