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399E" w:rsidRDefault="00997175">
      <w:r>
        <w:t>However, because an assembly language is little more than a different notation for a machine language,  two machines with different instruction sets also have different assembly languages..</w:t>
      </w:r>
      <w:r>
        <w:br/>
        <w:t xml:space="preserve">Many programmers use forms of Agile software </w:t>
      </w:r>
      <w:r>
        <w:t>development where the various stages of formal software development are more integrated together into short cycles that take a few weeks rather than years.</w:t>
      </w:r>
      <w:r>
        <w:br/>
        <w:t xml:space="preserve"> A similar technique used for database design is Entity-Relationship Modeling (ER Modeling).</w:t>
      </w:r>
      <w:r>
        <w:br/>
        <w:t xml:space="preserve"> It is very difficult to determine what are the most popular modern programming languages.</w:t>
      </w:r>
      <w:r>
        <w:br/>
        <w:t>Unreadable code often leads to bugs, inefficiencies, and duplicated code.</w:t>
      </w:r>
      <w:r>
        <w:br/>
        <w:t xml:space="preserve"> Computer programmers are those who write computer software.</w:t>
      </w:r>
      <w:r>
        <w:br/>
        <w:t xml:space="preserve"> The first step in most formal softwa</w:t>
      </w:r>
      <w:r>
        <w:t>re development processes is requirements analysis, followed by testing to determine value modeling, implementation, and failure elimination (debugging).</w:t>
      </w:r>
      <w:r>
        <w:br/>
        <w:t>In 1801, the Jacquard loom could produce entirely different weaves by changing the "program" – a series of pasteboard cards with holes punched in them.</w:t>
      </w:r>
      <w:r>
        <w:br/>
        <w:t>Trade-offs from this ideal involve finding enough programmers who know the language to build a team, the availability of compilers for that language, and the efficiency with which programs written in a given</w:t>
      </w:r>
      <w:r>
        <w:t xml:space="preserve"> language execute.</w:t>
      </w:r>
      <w:r>
        <w:br/>
        <w:t>Use of a static code analysis tool can help detect some possible problems.</w:t>
      </w:r>
      <w:r>
        <w:br/>
        <w:t>This can be a non-trivial task, for example as with parallel processes or some unusual software bugs.</w:t>
      </w:r>
      <w:r>
        <w:br/>
        <w:t>One approach popular for requirements analysis is Use Case analysis.</w:t>
      </w:r>
      <w:r>
        <w:br/>
        <w:t>While these are sometimes considered programming, often the term software development is used for this larger overall process – with the terms programming, implementation, and coding reserved for the writing and editing of code per se.</w:t>
      </w:r>
      <w:r>
        <w:br/>
        <w:t>A study fou</w:t>
      </w:r>
      <w:r>
        <w:t>nd that a few simple readability transformations made code shorter and drastically reduced the time to understand it.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3439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5056036">
    <w:abstractNumId w:val="8"/>
  </w:num>
  <w:num w:numId="2" w16cid:durableId="575408129">
    <w:abstractNumId w:val="6"/>
  </w:num>
  <w:num w:numId="3" w16cid:durableId="511838348">
    <w:abstractNumId w:val="5"/>
  </w:num>
  <w:num w:numId="4" w16cid:durableId="990862164">
    <w:abstractNumId w:val="4"/>
  </w:num>
  <w:num w:numId="5" w16cid:durableId="1834829653">
    <w:abstractNumId w:val="7"/>
  </w:num>
  <w:num w:numId="6" w16cid:durableId="463353538">
    <w:abstractNumId w:val="3"/>
  </w:num>
  <w:num w:numId="7" w16cid:durableId="1788037227">
    <w:abstractNumId w:val="2"/>
  </w:num>
  <w:num w:numId="8" w16cid:durableId="481433954">
    <w:abstractNumId w:val="1"/>
  </w:num>
  <w:num w:numId="9" w16cid:durableId="1675113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399E"/>
    <w:rsid w:val="009971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2023-12-06T05:12:00Z</dcterms:modified>
  <cp:category/>
</cp:coreProperties>
</file>