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38E9" w:rsidRDefault="00D83C2E">
      <w:r>
        <w:t>Unreadable code often leads to bugs, inefficiencies, and duplicated code..</w:t>
      </w:r>
      <w:r>
        <w:br/>
      </w:r>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Their jobs usually involve:</w:t>
      </w:r>
      <w:r>
        <w:br/>
        <w:t xml:space="preserve"> Although programming has been presented in the media as a somewhat mathematical subject, some research shows that good programmers have strong skills in natural human languages, and that learning to</w:t>
      </w:r>
      <w:r>
        <w:t xml:space="preserve"> code is similar to learning a foreign language.</w:t>
      </w:r>
      <w:r>
        <w:br/>
        <w:t>This can be a non-trivial task, for example as with parallel processes or some unusual software bugs.</w:t>
      </w:r>
      <w:r>
        <w:br/>
        <w:t>In 1206, the Arab engineer Al-Jazari invented a programmable drum machine where a musical mechanical automaton could be made to play different rhythms and drum patterns, via pegs and cams.</w:t>
      </w:r>
      <w:r>
        <w:br/>
        <w:t>It affects the aspects of quality above, including portability, usability and most importantly maintainability.</w:t>
      </w:r>
      <w:r>
        <w:br/>
        <w:t>By the late 1960s, data storage devices and computer termina</w:t>
      </w:r>
      <w:r>
        <w:t>ls became inexpensive enough that programs could be created by typing directly into the computers.</w:t>
      </w:r>
      <w:r>
        <w:br/>
        <w:t xml:space="preserve"> Code-breaking algorithms have also existed for centuries.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Some languages are more prone to some kinds of faults because their specification does not require compilers to pe</w:t>
      </w:r>
      <w:r>
        <w:t>rform as much checking as other languages.</w:t>
      </w:r>
      <w:r>
        <w:br/>
        <w:t>Many factors, having little or nothing to do with the ability of the computer to efficiently compile and execute the code, contribute to readability.</w:t>
      </w:r>
      <w:r>
        <w:br/>
        <w:t>There are many approaches to the Software development process.</w:t>
      </w:r>
      <w:r>
        <w:br/>
        <w:t>However, with the concept of the stored-program computer introduced in 1949, both programs and data were stored and manipulated in the same way in computer memory.</w:t>
      </w:r>
      <w:r>
        <w:br/>
        <w:t>Use of a static code analysis tool can help detect some possible problems.</w:t>
      </w:r>
      <w:r>
        <w:br/>
        <w:t xml:space="preserve">Many programmers </w:t>
      </w:r>
      <w:r>
        <w:t>use forms of Agile software development where the various stages of formal software development are more integrated together into short cycles that take a few weeks rather than years.</w:t>
      </w:r>
    </w:p>
    <w:sectPr w:rsidR="005138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3135094">
    <w:abstractNumId w:val="8"/>
  </w:num>
  <w:num w:numId="2" w16cid:durableId="453331395">
    <w:abstractNumId w:val="6"/>
  </w:num>
  <w:num w:numId="3" w16cid:durableId="2012680054">
    <w:abstractNumId w:val="5"/>
  </w:num>
  <w:num w:numId="4" w16cid:durableId="1735591198">
    <w:abstractNumId w:val="4"/>
  </w:num>
  <w:num w:numId="5" w16cid:durableId="1823430408">
    <w:abstractNumId w:val="7"/>
  </w:num>
  <w:num w:numId="6" w16cid:durableId="119424017">
    <w:abstractNumId w:val="3"/>
  </w:num>
  <w:num w:numId="7" w16cid:durableId="957684685">
    <w:abstractNumId w:val="2"/>
  </w:num>
  <w:num w:numId="8" w16cid:durableId="217862788">
    <w:abstractNumId w:val="1"/>
  </w:num>
  <w:num w:numId="9" w16cid:durableId="1747192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38E9"/>
    <w:rsid w:val="00AA1D8D"/>
    <w:rsid w:val="00B47730"/>
    <w:rsid w:val="00CB0664"/>
    <w:rsid w:val="00D83C2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2023-12-06T08:29:00Z</dcterms:modified>
  <cp:category/>
</cp:coreProperties>
</file>