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24A3" w:rsidRDefault="002B1548">
      <w:r>
        <w:t>Text editors were also developed that allowed changes and corrections to be made much more easily than with punched cards..</w:t>
      </w:r>
      <w:r>
        <w:br/>
        <w:t>Integrated development environments (IDEs) aim to integrate all such help.</w:t>
      </w:r>
      <w:r>
        <w:br/>
      </w:r>
      <w:r>
        <w:t xml:space="preserve"> Debugging is a very important task in the software development process since having defects in a program can have significant consequences for its users.</w:t>
      </w:r>
      <w:r>
        <w:br/>
        <w:t xml:space="preserve"> After the bug is reproduced, the input of the program may need to be simplified to make it easier to debug.</w:t>
      </w:r>
      <w:r>
        <w:br/>
        <w:t xml:space="preserve"> Programs were mostly entered using punched cards or paper tape.</w:t>
      </w:r>
      <w:r>
        <w:br/>
      </w:r>
      <w:r>
        <w:br/>
        <w:t xml:space="preserve"> Computer programming or coding is the composition of sequences of instructions, called programs, that computers can follow to perform tasks.</w:t>
      </w:r>
      <w:r>
        <w:br/>
        <w:t>Later a control panel (plug board) added</w:t>
      </w:r>
      <w:r>
        <w:t xml:space="preserve"> to his 1906 Type I Tabulator allowed it to be programmed for different jobs, and by the late 1940s, unit record equipment such as the IBM 602 and IBM 604, were programmed by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FORTRAN, the first widely used high-level language to have a funct</w:t>
      </w:r>
      <w:r>
        <w:t>ional implementation, came out in 1957, and many other languages were soon developed—in particular, COBOL aimed at commercial data processing, and Lisp for computer research.</w:t>
      </w:r>
      <w:r>
        <w:br/>
        <w:t>However, because an assembly language is little more than a different notation for a machine language,  two machines with different instruction sets also have different assembly languages.</w:t>
      </w:r>
      <w:r>
        <w:br/>
        <w:t>A study found that a few simple readability transformations made code shorter and drastically reduced the time to understand it.</w:t>
      </w:r>
      <w:r>
        <w:br/>
        <w:t xml:space="preserve"> New languages are </w:t>
      </w:r>
      <w:r>
        <w:t>generally designed around the syntax of a prior language with new functionality added, (for example C++ adds object-orientation to C, and Java adds memory management and bytecode to C++, but as a result, loses efficiency and the ability for low-level manipulation).</w:t>
      </w:r>
      <w:r>
        <w:br/>
        <w:t>For example, when a bug in a compiler can make it crash when parsing some large source file, a simplification of the test case that results in only few lines from the original source file can be sufficient to reproduce the same crash.</w:t>
      </w:r>
      <w:r>
        <w:br/>
        <w:t>As early as</w:t>
      </w:r>
      <w:r>
        <w:t xml:space="preserve"> the 9th century, a programmable music sequencer was invented by the Persian Banu Musa brothers, who described an automated mechanical flute player in the Book of Ingenious Devices.</w:t>
      </w:r>
      <w:r>
        <w:br/>
        <w:t>Also, specific user environment and usage history can make it difficult to reproduce the problem.</w:t>
      </w:r>
    </w:p>
    <w:sectPr w:rsidR="002724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47946">
    <w:abstractNumId w:val="8"/>
  </w:num>
  <w:num w:numId="2" w16cid:durableId="1377662645">
    <w:abstractNumId w:val="6"/>
  </w:num>
  <w:num w:numId="3" w16cid:durableId="1187331323">
    <w:abstractNumId w:val="5"/>
  </w:num>
  <w:num w:numId="4" w16cid:durableId="1783568836">
    <w:abstractNumId w:val="4"/>
  </w:num>
  <w:num w:numId="5" w16cid:durableId="1087848692">
    <w:abstractNumId w:val="7"/>
  </w:num>
  <w:num w:numId="6" w16cid:durableId="308823603">
    <w:abstractNumId w:val="3"/>
  </w:num>
  <w:num w:numId="7" w16cid:durableId="1582983007">
    <w:abstractNumId w:val="2"/>
  </w:num>
  <w:num w:numId="8" w16cid:durableId="672030487">
    <w:abstractNumId w:val="1"/>
  </w:num>
  <w:num w:numId="9" w16cid:durableId="21778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4A3"/>
    <w:rsid w:val="0029639D"/>
    <w:rsid w:val="002B1548"/>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