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1DA" w:rsidRDefault="00212377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It is very difficult to 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applications, scripting l</w:t>
      </w:r>
      <w:r>
        <w:t>anguages in Web development, and C in embedded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</w:t>
      </w:r>
      <w:r>
        <w:t>programming, readability refers to the ease with which a human reader can comprehend the purpose, control flow, and operation of source code.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Trial-and-error/divide-and-conquer is needed: the programmer will try to rem</w:t>
      </w:r>
      <w:r>
        <w:t>ove some parts of the original test case and check if the problem still exists.</w:t>
      </w:r>
      <w:r>
        <w:br/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</w:t>
      </w:r>
      <w:r>
        <w:t>esting, debugging (investigating and fixing problems), implementation of build systems, and management of derived artifacts, such as programs' machine code.</w:t>
      </w:r>
    </w:p>
    <w:sectPr w:rsidR="00353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814894">
    <w:abstractNumId w:val="8"/>
  </w:num>
  <w:num w:numId="2" w16cid:durableId="311252516">
    <w:abstractNumId w:val="6"/>
  </w:num>
  <w:num w:numId="3" w16cid:durableId="678967732">
    <w:abstractNumId w:val="5"/>
  </w:num>
  <w:num w:numId="4" w16cid:durableId="1184050984">
    <w:abstractNumId w:val="4"/>
  </w:num>
  <w:num w:numId="5" w16cid:durableId="179244297">
    <w:abstractNumId w:val="7"/>
  </w:num>
  <w:num w:numId="6" w16cid:durableId="533543080">
    <w:abstractNumId w:val="3"/>
  </w:num>
  <w:num w:numId="7" w16cid:durableId="1360084491">
    <w:abstractNumId w:val="2"/>
  </w:num>
  <w:num w:numId="8" w16cid:durableId="1005743003">
    <w:abstractNumId w:val="1"/>
  </w:num>
  <w:num w:numId="9" w16cid:durableId="154436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377"/>
    <w:rsid w:val="0029639D"/>
    <w:rsid w:val="00326F90"/>
    <w:rsid w:val="003531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