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0F84" w:rsidRDefault="004D06CC">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After the bug is reproduced, the input of the program may need to be simplified to make it easier to debug.</w:t>
      </w:r>
      <w:r>
        <w:br/>
        <w:t>However, with the concept of the stored-program computer introduced in 1949, both programs and data were stored and manipulated in the same way in computer memory.</w:t>
      </w:r>
      <w:r>
        <w:br/>
        <w:t>The Unified Modeling Language (UML) is a notation used for both the OOAD and MDA.</w:t>
      </w:r>
      <w:r>
        <w:br/>
        <w:t xml:space="preserve"> The academic field and the engineering practice of computer programming are both largely concerned with discovering and implementing the most efficient alg</w:t>
      </w:r>
      <w:r>
        <w:t>orithms for a given class of problems.</w:t>
      </w:r>
      <w:r>
        <w:br/>
        <w:t xml:space="preserve"> Popular modeling techniques include Object-Oriented Analysis and Design (OOAD) and Model-Driven Architecture (MDA).</w:t>
      </w:r>
      <w:r>
        <w:br/>
        <w:t>Trade-offs from this ideal involve finding enough programmers who know the language to build a team, the availability of compilers for that language, and the efficiency with which programs written in a given language execute.</w:t>
      </w:r>
      <w:r>
        <w:br/>
        <w:t>For example, COBOL is still strong in corporate data centers often on large mainframe computers, Fortran in engineering applicatio</w:t>
      </w:r>
      <w:r>
        <w:t>ns, scripting languages in Web development, and C in embedded software.</w:t>
      </w:r>
      <w:r>
        <w:br/>
        <w:t>They are the building blocks for all software, from the simplest applications to the most sophisticated ones.</w:t>
      </w:r>
      <w:r>
        <w:br/>
        <w:t>There exist a lot of different approaches for each of those tasks.</w:t>
      </w:r>
      <w:r>
        <w:br/>
        <w:t>By the late 1960s, data storage devices and computer terminals became inexpensive enough that programs could be created by typing directly into the computers.</w:t>
      </w:r>
      <w:r>
        <w:br/>
        <w:t xml:space="preserve">Proficient programming usually requires expertise in several different subjects, including knowledge of </w:t>
      </w:r>
      <w:r>
        <w:t>the application domain, details of programming languages and generic code libraries, specialized algorithms, and formal logic.</w:t>
      </w:r>
      <w:r>
        <w:br/>
        <w:t>As early as the 9th century, a programmable music sequencer was invented by the Persian Banu Musa brothers, who described an automated mechanical flute player in the Book of Ingenious Devices.</w:t>
      </w:r>
      <w:r>
        <w:br/>
        <w:t>Many applications use a mix of several languages in their construction and use.</w:t>
      </w:r>
      <w:r>
        <w:br/>
        <w:t>Ideally, the programming language best suited for the task at hand will be selected.</w:t>
      </w:r>
    </w:p>
    <w:sectPr w:rsidR="00DF0F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8983646">
    <w:abstractNumId w:val="8"/>
  </w:num>
  <w:num w:numId="2" w16cid:durableId="1758286963">
    <w:abstractNumId w:val="6"/>
  </w:num>
  <w:num w:numId="3" w16cid:durableId="498932014">
    <w:abstractNumId w:val="5"/>
  </w:num>
  <w:num w:numId="4" w16cid:durableId="151141921">
    <w:abstractNumId w:val="4"/>
  </w:num>
  <w:num w:numId="5" w16cid:durableId="97911851">
    <w:abstractNumId w:val="7"/>
  </w:num>
  <w:num w:numId="6" w16cid:durableId="675570895">
    <w:abstractNumId w:val="3"/>
  </w:num>
  <w:num w:numId="7" w16cid:durableId="1378160306">
    <w:abstractNumId w:val="2"/>
  </w:num>
  <w:num w:numId="8" w16cid:durableId="1188444915">
    <w:abstractNumId w:val="1"/>
  </w:num>
  <w:num w:numId="9" w16cid:durableId="86732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06CC"/>
    <w:rsid w:val="00AA1D8D"/>
    <w:rsid w:val="00B47730"/>
    <w:rsid w:val="00CB0664"/>
    <w:rsid w:val="00DF0F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2023-12-06T08:20:00Z</dcterms:modified>
  <cp:category/>
</cp:coreProperties>
</file>