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F6A" w:rsidRDefault="00CB68BE">
      <w:r>
        <w:t>Many factors, having little or nothing to do with the ability of the computer to efficiently compile and execute the code, contribute to readability..</w:t>
      </w:r>
      <w:r>
        <w:br/>
        <w:t>Integrated development environments (IDEs) aim to integrate all such help.</w:t>
      </w:r>
      <w:r>
        <w:br/>
        <w:t xml:space="preserve">Methods of measuring </w:t>
      </w:r>
      <w:r>
        <w:t>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One approach popular for requirements analysis is Use Case analysis.</w:t>
      </w:r>
      <w:r>
        <w:br/>
        <w:t>It involves designing and implementing algorithms, step-by-st</w:t>
      </w:r>
      <w:r>
        <w:t>ep specifications of procedures, by writing code in one or more programming languages.</w:t>
      </w:r>
      <w:r>
        <w:br/>
        <w:t>Assembly languages were soon developed that let the programmer specify instruction in a text format (e.g., ADD X, TOTAL), with abbreviations for each operation code and meaningful names for specifying addresses.</w:t>
      </w:r>
      <w:r>
        <w:br/>
        <w:t>Techniques like Code refactoring can enhance readability.</w:t>
      </w:r>
      <w:r>
        <w:br/>
        <w:t>However, Charles Babbage had already written his first program for the Analytical Engine in 1837.</w:t>
      </w:r>
      <w:r>
        <w:br/>
        <w:t>Ideally, the programming language best suited for the tas</w:t>
      </w:r>
      <w:r>
        <w:t>k at hand will be selected.</w:t>
      </w:r>
      <w:r>
        <w:br/>
        <w:t>However, readability is more than just programming style.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Programmers typically use high-level programming languages that are more easily intelligible to humans than machine code, which is directly executed by the central processing unit</w:t>
      </w:r>
      <w:r>
        <w:t>.</w:t>
      </w:r>
      <w:r>
        <w:br/>
        <w:t>Scripting and breakpointing is also part of this process.</w:t>
      </w:r>
      <w:r>
        <w:br/>
        <w:t xml:space="preserve"> In the 1880s, Herman Hollerith invented the concept of storing data in machine-readable form.</w:t>
      </w:r>
      <w:r>
        <w:br/>
        <w:t xml:space="preserve"> It is very difficult to determine what are the most popular modern programming languages.</w:t>
      </w:r>
    </w:p>
    <w:sectPr w:rsidR="00E92F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5879507">
    <w:abstractNumId w:val="8"/>
  </w:num>
  <w:num w:numId="2" w16cid:durableId="1624799128">
    <w:abstractNumId w:val="6"/>
  </w:num>
  <w:num w:numId="3" w16cid:durableId="169030493">
    <w:abstractNumId w:val="5"/>
  </w:num>
  <w:num w:numId="4" w16cid:durableId="450395808">
    <w:abstractNumId w:val="4"/>
  </w:num>
  <w:num w:numId="5" w16cid:durableId="1037505338">
    <w:abstractNumId w:val="7"/>
  </w:num>
  <w:num w:numId="6" w16cid:durableId="1051727918">
    <w:abstractNumId w:val="3"/>
  </w:num>
  <w:num w:numId="7" w16cid:durableId="792670852">
    <w:abstractNumId w:val="2"/>
  </w:num>
  <w:num w:numId="8" w16cid:durableId="1370374484">
    <w:abstractNumId w:val="1"/>
  </w:num>
  <w:num w:numId="9" w16cid:durableId="113144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B68BE"/>
    <w:rsid w:val="00E92F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