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A4F" w:rsidRDefault="005B2F99">
      <w:r>
        <w:t xml:space="preserve"> Computer programmers are those who write computer software..</w:t>
      </w:r>
      <w:r>
        <w:br/>
        <w:t>Programming languages are essential for software development.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Use of a static code analysis tool can help detect some possible problems.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</w:t>
      </w:r>
      <w:r>
        <w:t>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Programs were mostly entered using punched cards or paper tape.</w:t>
      </w:r>
      <w:r>
        <w:br/>
        <w:t xml:space="preserve"> Machi</w:t>
      </w:r>
      <w:r>
        <w:t>ne code was the language of early programs, written in the instruction set of the particular machine, often in binary notation.</w:t>
      </w:r>
      <w:r>
        <w:br/>
        <w:t>A study found that a few simple readability transformations made code shorter and drastically reduced the time to understand it.</w:t>
      </w:r>
      <w:r>
        <w:br/>
        <w:t>However, Charles Babbage had already written his first program for the Analytical Engine in 1837.</w:t>
      </w:r>
      <w:r>
        <w:br/>
        <w:t xml:space="preserve"> Readability is important because programmers spend the majority of their time reading, trying to understand, reusing and modifying existing source code, rat</w:t>
      </w:r>
      <w:r>
        <w:t>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7C5A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2937482">
    <w:abstractNumId w:val="8"/>
  </w:num>
  <w:num w:numId="2" w16cid:durableId="1754667033">
    <w:abstractNumId w:val="6"/>
  </w:num>
  <w:num w:numId="3" w16cid:durableId="1205484480">
    <w:abstractNumId w:val="5"/>
  </w:num>
  <w:num w:numId="4" w16cid:durableId="2055036201">
    <w:abstractNumId w:val="4"/>
  </w:num>
  <w:num w:numId="5" w16cid:durableId="1540169078">
    <w:abstractNumId w:val="7"/>
  </w:num>
  <w:num w:numId="6" w16cid:durableId="1073240724">
    <w:abstractNumId w:val="3"/>
  </w:num>
  <w:num w:numId="7" w16cid:durableId="1532035940">
    <w:abstractNumId w:val="2"/>
  </w:num>
  <w:num w:numId="8" w16cid:durableId="746732127">
    <w:abstractNumId w:val="1"/>
  </w:num>
  <w:num w:numId="9" w16cid:durableId="183972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F99"/>
    <w:rsid w:val="007C5A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