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3DF" w:rsidRDefault="00012FFD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One approach popular for requirements analysis is Use Case analysis.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 xml:space="preserve">Programming languages are essential for software </w:t>
      </w:r>
      <w:r>
        <w:t>development.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</w:t>
      </w:r>
      <w:r>
        <w:t>nguages support different styles of programming (called programming paradigms).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Expert programmers are familiar wi</w:t>
      </w:r>
      <w:r>
        <w:t>th a variety of well-established algorithms and their respective 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5A5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337091">
    <w:abstractNumId w:val="8"/>
  </w:num>
  <w:num w:numId="2" w16cid:durableId="883637426">
    <w:abstractNumId w:val="6"/>
  </w:num>
  <w:num w:numId="3" w16cid:durableId="751851337">
    <w:abstractNumId w:val="5"/>
  </w:num>
  <w:num w:numId="4" w16cid:durableId="367989788">
    <w:abstractNumId w:val="4"/>
  </w:num>
  <w:num w:numId="5" w16cid:durableId="1570650969">
    <w:abstractNumId w:val="7"/>
  </w:num>
  <w:num w:numId="6" w16cid:durableId="1606884285">
    <w:abstractNumId w:val="3"/>
  </w:num>
  <w:num w:numId="7" w16cid:durableId="552929636">
    <w:abstractNumId w:val="2"/>
  </w:num>
  <w:num w:numId="8" w16cid:durableId="1613169104">
    <w:abstractNumId w:val="1"/>
  </w:num>
  <w:num w:numId="9" w16cid:durableId="23417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FFD"/>
    <w:rsid w:val="00034616"/>
    <w:rsid w:val="0006063C"/>
    <w:rsid w:val="0015074B"/>
    <w:rsid w:val="0029639D"/>
    <w:rsid w:val="00326F90"/>
    <w:rsid w:val="005A53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