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E20" w:rsidRDefault="00671FCA">
      <w:r>
        <w:t>While these are sometimes considered programming, often the term software development is used for this larger overall process – with the terms programming, implementation, and coding reserved for the writing and editing of code per se..</w:t>
      </w:r>
      <w:r>
        <w:br/>
        <w:t xml:space="preserve">Some </w:t>
      </w:r>
      <w:r>
        <w:t>languages are more prone to some kinds of faults because their specification does not require compilers to perform as much checking as other languages.</w:t>
      </w:r>
      <w:r>
        <w:br/>
        <w:t>It involves designing and implementing algorithms, step-by-step specifications of procedures, by writing code in one or more programming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L</w:t>
      </w:r>
      <w:r>
        <w:t>anguages form an approximate spectrum from "low-level" to "high-level"; "low-level" languages are typically more machine-oriented and faster to execute, whereas "high-level" languages are more abstract and easier to use but execute less quickly.</w:t>
      </w:r>
      <w:r>
        <w:br/>
        <w:t xml:space="preserve"> Debugging is often done with IDEs. Standalone debuggers like GDB are also used, and these often provide less of a visual environment, usually using a command line.</w:t>
      </w:r>
      <w:r>
        <w:br/>
        <w:t>FORTRAN, the first widely used high-level language to have a functional implementation, came out in 1</w:t>
      </w:r>
      <w:r>
        <w:t>957, and many other languages were soon developed—in particular, COBOL aimed at commercial data processing, and Lisp for computer research.</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w:t>
      </w:r>
      <w:r>
        <w:t>ness languages such as COBOL).</w:t>
      </w:r>
      <w:r>
        <w:br/>
        <w:t>A study found that a few simple readability transformations made code shorter and drastically reduced the time to understand it.</w:t>
      </w:r>
      <w:r>
        <w:br/>
        <w:t>Programming languages are essential for software development.</w:t>
      </w:r>
      <w:r>
        <w:br/>
        <w:t>Sometimes software development is known as software engineering, especially when it employs formal methods or follows an engineering design process.</w:t>
      </w:r>
      <w:r>
        <w:br/>
        <w:t>It is usually easier to code in "high-level" languages than in "low-level" ones.</w:t>
      </w:r>
      <w:r>
        <w:br/>
        <w:t>Many factors, having little or nothing to do with the abilit</w:t>
      </w:r>
      <w:r>
        <w:t>y of the computer to efficiently compile and execute the code, contribute to readability.</w:t>
      </w:r>
      <w:r>
        <w:br/>
        <w:t xml:space="preserve"> Allen Downey, in his book How To Think Like A Computer Scientist, writes:</w:t>
      </w:r>
      <w:r>
        <w:br/>
        <w:t xml:space="preserve"> Many computer languages provide a mechanism to call functions provided by shared libraries.</w:t>
      </w:r>
      <w:r>
        <w:br/>
        <w:t>The Unified Modeling Language (UML) is a notation used for both the OOAD and MDA.</w:t>
      </w:r>
    </w:p>
    <w:sectPr w:rsidR="00AD4E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1754867">
    <w:abstractNumId w:val="8"/>
  </w:num>
  <w:num w:numId="2" w16cid:durableId="291906230">
    <w:abstractNumId w:val="6"/>
  </w:num>
  <w:num w:numId="3" w16cid:durableId="703293256">
    <w:abstractNumId w:val="5"/>
  </w:num>
  <w:num w:numId="4" w16cid:durableId="158084065">
    <w:abstractNumId w:val="4"/>
  </w:num>
  <w:num w:numId="5" w16cid:durableId="995380395">
    <w:abstractNumId w:val="7"/>
  </w:num>
  <w:num w:numId="6" w16cid:durableId="1567450879">
    <w:abstractNumId w:val="3"/>
  </w:num>
  <w:num w:numId="7" w16cid:durableId="1836072069">
    <w:abstractNumId w:val="2"/>
  </w:num>
  <w:num w:numId="8" w16cid:durableId="1776366800">
    <w:abstractNumId w:val="1"/>
  </w:num>
  <w:num w:numId="9" w16cid:durableId="1486818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1FCA"/>
    <w:rsid w:val="00AA1D8D"/>
    <w:rsid w:val="00AD4E2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2023-12-06T06:53:00Z</dcterms:modified>
  <cp:category/>
</cp:coreProperties>
</file>