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F6A" w:rsidRDefault="00393578">
      <w:r>
        <w:t xml:space="preserve"> Programmable devices have existed for centuries..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 xml:space="preserve">Proficient programming usually requires expertise in several different </w:t>
      </w:r>
      <w:r>
        <w:t>subjects, including knowledge of the application domain, details of programming languages and generic code libraries, specialized algorithms, and formal logic.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Sometimes software development is known as software engineering, especially </w:t>
      </w:r>
      <w:r>
        <w:t>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</w:t>
      </w:r>
      <w:r>
        <w:t>the programmer's talent and skills.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vario</w:t>
      </w:r>
      <w:r>
        <w:t>us stages of formal software development are more integrated together into short cycles that take a few weeks rather than years.</w:t>
      </w:r>
      <w:r>
        <w:br/>
        <w:t>Some languages are more prone to some kinds of faults because their specification does not require compilers to perform as much checking as other languages.</w:t>
      </w:r>
    </w:p>
    <w:sectPr w:rsidR="00F71F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47520">
    <w:abstractNumId w:val="8"/>
  </w:num>
  <w:num w:numId="2" w16cid:durableId="1486822020">
    <w:abstractNumId w:val="6"/>
  </w:num>
  <w:num w:numId="3" w16cid:durableId="2037653480">
    <w:abstractNumId w:val="5"/>
  </w:num>
  <w:num w:numId="4" w16cid:durableId="623846436">
    <w:abstractNumId w:val="4"/>
  </w:num>
  <w:num w:numId="5" w16cid:durableId="1595360949">
    <w:abstractNumId w:val="7"/>
  </w:num>
  <w:num w:numId="6" w16cid:durableId="1827624667">
    <w:abstractNumId w:val="3"/>
  </w:num>
  <w:num w:numId="7" w16cid:durableId="260382112">
    <w:abstractNumId w:val="2"/>
  </w:num>
  <w:num w:numId="8" w16cid:durableId="821698543">
    <w:abstractNumId w:val="1"/>
  </w:num>
  <w:num w:numId="9" w16cid:durableId="181390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578"/>
    <w:rsid w:val="00AA1D8D"/>
    <w:rsid w:val="00B47730"/>
    <w:rsid w:val="00CB0664"/>
    <w:rsid w:val="00F71F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