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3136" w:rsidRDefault="00156E6D">
      <w:r>
        <w:t>It is usually easier to code in "high-level" languages than in "low-level" ones..</w:t>
      </w:r>
      <w:r>
        <w:br/>
        <w:t>They are the building blocks for all software, from the simplest applications to the most sophisticated ones.</w:t>
      </w:r>
      <w:r>
        <w:br/>
      </w:r>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Programmable devices have existed for centuries.</w:t>
      </w:r>
      <w:r>
        <w:br/>
        <w:t xml:space="preserve"> After the bug is reproduced, the input of the program may need to be simplified to make it easier to debug.</w:t>
      </w:r>
      <w:r>
        <w:br/>
        <w:t>Later a control panel (plug board) added to his 1906 Type I Tabulato</w:t>
      </w:r>
      <w:r>
        <w:t>r allowed it to be programmed for different jobs, and by the late 1940s, unit record equipment such as the IBM 602 and IBM 604, were programmed by control panels in a similar way, as were the first electronic computers.</w:t>
      </w:r>
      <w:r>
        <w:br/>
        <w:t>It affects the aspects of quality above, including portability, usability and most importantly maintainability.</w:t>
      </w:r>
      <w:r>
        <w:br/>
        <w:t>FORTRAN, the first widely used high-level language to have a functional implementation, came out in 1957, and many other languages were soon developed—in particular, COBOL aimed at</w:t>
      </w:r>
      <w:r>
        <w:t xml:space="preserve"> commercial data processing, and Lisp for computer research.</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The Unified Modeling Language (UML) is a notation used for both the OOAD and MDA.</w:t>
      </w:r>
      <w:r>
        <w:br/>
        <w:t xml:space="preserve"> Machine code was the language of early programs, written in the instruction set of the particular machine, often in binar</w:t>
      </w:r>
      <w:r>
        <w:t>y notation.</w:t>
      </w:r>
      <w:r>
        <w:br/>
        <w:t>Many factors, having little or nothing to do with the ability of the computer to efficiently compile and execute the code, contribute to readability.</w:t>
      </w:r>
      <w:r>
        <w:br/>
      </w:r>
      <w:r>
        <w:br/>
        <w:t>The first compiler related tool, the A-0 System, was developed in 1952 by Grace Hopper, who also coined the term 'compiler'.</w:t>
      </w:r>
      <w:r>
        <w:br/>
        <w:t xml:space="preserve"> These compiled languages allow the programmer to write programs in terms that are syntactically richer, and more capable of abstracting the code, making it easy to target varying machine instruction sets via compilation dec</w:t>
      </w:r>
      <w:r>
        <w:t>larations and heuristics.</w:t>
      </w:r>
      <w:r>
        <w:br/>
        <w:t>The choice of language used is subject to many considerations, such as company policy, suitability to task, availability of third-party packages, or individual preference.</w:t>
      </w:r>
    </w:p>
    <w:sectPr w:rsidR="001C31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3829771">
    <w:abstractNumId w:val="8"/>
  </w:num>
  <w:num w:numId="2" w16cid:durableId="448857192">
    <w:abstractNumId w:val="6"/>
  </w:num>
  <w:num w:numId="3" w16cid:durableId="1992830224">
    <w:abstractNumId w:val="5"/>
  </w:num>
  <w:num w:numId="4" w16cid:durableId="562758399">
    <w:abstractNumId w:val="4"/>
  </w:num>
  <w:num w:numId="5" w16cid:durableId="1354377782">
    <w:abstractNumId w:val="7"/>
  </w:num>
  <w:num w:numId="6" w16cid:durableId="113058868">
    <w:abstractNumId w:val="3"/>
  </w:num>
  <w:num w:numId="7" w16cid:durableId="760299817">
    <w:abstractNumId w:val="2"/>
  </w:num>
  <w:num w:numId="8" w16cid:durableId="218127712">
    <w:abstractNumId w:val="1"/>
  </w:num>
  <w:num w:numId="9" w16cid:durableId="512958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6E6D"/>
    <w:rsid w:val="001C3136"/>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2023-12-06T07:32:00Z</dcterms:modified>
  <cp:category/>
</cp:coreProperties>
</file>