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C07" w:rsidRDefault="00E50CC4">
      <w:r>
        <w:t>For this purpose, algorithms are classified into orders using so-called Big O notation, which expresses resource use, such as execution time or memory consumption, in terms of the size of an input..</w:t>
      </w:r>
      <w:r>
        <w:br/>
      </w:r>
      <w:r>
        <w:t xml:space="preserve"> Some languages are very popular for particular kinds of applications, while some languages are regularly used to write many different kinds of applications.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Various visual programming languages have also been developed with the intent</w:t>
      </w:r>
      <w:r>
        <w:t xml:space="preserve"> to resolve readability concerns by adopting non-traditional approaches to code structure and display.</w:t>
      </w:r>
      <w:r>
        <w:br/>
        <w:t>One approach popular for requirements analysis is Use Case analysis.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When debugging the problem in a GUI, the p</w:t>
      </w:r>
      <w:r>
        <w:t>rogrammer can try to skip some user interaction from the original problem description and check if remaining actions are sufficient for bugs to appear.</w:t>
      </w:r>
      <w:r>
        <w:br/>
        <w:t xml:space="preserve"> Popular modeling techniques include Object-Oriented Analysis and Design (OOAD) and Model-Driven Architecture (MDA).</w:t>
      </w:r>
      <w:r>
        <w:br/>
        <w:t xml:space="preserve"> High-level languages made the process of developing a program simpler and more understandable, and less bound to the underlying hardware.</w:t>
      </w:r>
      <w:r>
        <w:br/>
        <w:t xml:space="preserve"> Whatever the approach to development may be, the final program must satisfy some fundamental properties</w:t>
      </w:r>
      <w:r>
        <w:t>.</w:t>
      </w:r>
      <w:r>
        <w:br/>
        <w:t>However, with the concept of the stored-program computer introduced in 1949, both programs and data were stored and manipulated in the same way in computer memory.</w:t>
      </w:r>
      <w:r>
        <w:br/>
        <w:t xml:space="preserve"> Following a consistent programming style often helps readability.</w:t>
      </w:r>
      <w:r>
        <w:br/>
        <w:t>In the 9th century, the Arab mathematician Al-Kindi described a cryptographic algorithm for deciphering encrypted code, in A Manuscript on Deciphering Cryptographic Messages.</w:t>
      </w:r>
      <w:r>
        <w:br/>
        <w:t xml:space="preserve"> It is very difficult to determine what are the most popular modern programming languages.</w:t>
      </w:r>
    </w:p>
    <w:sectPr w:rsidR="00AC5C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3258523">
    <w:abstractNumId w:val="8"/>
  </w:num>
  <w:num w:numId="2" w16cid:durableId="981885853">
    <w:abstractNumId w:val="6"/>
  </w:num>
  <w:num w:numId="3" w16cid:durableId="515773900">
    <w:abstractNumId w:val="5"/>
  </w:num>
  <w:num w:numId="4" w16cid:durableId="1886217607">
    <w:abstractNumId w:val="4"/>
  </w:num>
  <w:num w:numId="5" w16cid:durableId="2089422921">
    <w:abstractNumId w:val="7"/>
  </w:num>
  <w:num w:numId="6" w16cid:durableId="1292979945">
    <w:abstractNumId w:val="3"/>
  </w:num>
  <w:num w:numId="7" w16cid:durableId="1001662540">
    <w:abstractNumId w:val="2"/>
  </w:num>
  <w:num w:numId="8" w16cid:durableId="321666411">
    <w:abstractNumId w:val="1"/>
  </w:num>
  <w:num w:numId="9" w16cid:durableId="6908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5C07"/>
    <w:rsid w:val="00B47730"/>
    <w:rsid w:val="00CB0664"/>
    <w:rsid w:val="00E50C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