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3A0B" w:rsidRDefault="00C647C7">
      <w:r>
        <w:t xml:space="preserve"> In the 1880s, Herman Hollerith invented the concept of storing data in machine-readable form..</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Also, specific user environment and usage history can make it difficult to reproduce the problem.</w:t>
      </w:r>
      <w:r>
        <w:br/>
        <w:t xml:space="preserve"> Allen Downey, in his book How To Think Like A Computer Scientist, writes:</w:t>
      </w:r>
      <w:r>
        <w:br/>
        <w:t xml:space="preserve"> Many computer languages provide a mechanism to call functions provided by shared librari</w:t>
      </w:r>
      <w:r>
        <w:t>es.</w:t>
      </w:r>
      <w:r>
        <w:br/>
      </w:r>
      <w:r>
        <w:br/>
        <w:t>Proficient programming usually requires expertise in several different subjects, including knowledge of the application domain, details of programming languages and generic code libraries, specialized algorithms, and formal logic.</w:t>
      </w:r>
      <w:r>
        <w:br/>
        <w:t xml:space="preserve"> The first step in most formal software development processes is requirements analysis, followed by testing to determine value modeling, implementation, and failure elimination (debugging).</w:t>
      </w:r>
      <w:r>
        <w:br/>
        <w:t>He gave the first description of cryptanalysis by frequency analysis, the earliest cod</w:t>
      </w:r>
      <w:r>
        <w:t>e-breaking algorithm.</w:t>
      </w:r>
      <w:r>
        <w:br/>
        <w:t>As early as the 9th century, a programmable music sequencer was invented by the Persian Banu Musa brothers, who described an automated mechanical flute player in the Book of Ingenious Devices.</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Debugging is a very important task in the software deve</w:t>
      </w:r>
      <w:r>
        <w:t>lopment process since having defects in a program can have significant consequences for its users.</w:t>
      </w:r>
      <w:r>
        <w:br/>
        <w:t>Compilers harnessed the power of computers to make programming easier by allowing programmers to specify calculations by entering a formula using infix notation.</w:t>
      </w:r>
      <w:r>
        <w:br/>
        <w:t>In 1801, the Jacquard loom could produce entirely different weaves by changing the "program" – a series of pasteboard cards with holes punched in them.</w:t>
      </w:r>
      <w:r>
        <w:br/>
        <w:t>One approach popular for requirements analysis is Use Case analysis.</w:t>
      </w:r>
      <w:r>
        <w:br/>
        <w:t>The choice of language used is</w:t>
      </w:r>
      <w:r>
        <w:t xml:space="preserve"> subject to many considerations, such as company policy, suitability to task, availability of third-party packages, or individual preference.</w:t>
      </w:r>
    </w:p>
    <w:sectPr w:rsidR="00933A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3685294">
    <w:abstractNumId w:val="8"/>
  </w:num>
  <w:num w:numId="2" w16cid:durableId="1132749261">
    <w:abstractNumId w:val="6"/>
  </w:num>
  <w:num w:numId="3" w16cid:durableId="1493134400">
    <w:abstractNumId w:val="5"/>
  </w:num>
  <w:num w:numId="4" w16cid:durableId="1000154221">
    <w:abstractNumId w:val="4"/>
  </w:num>
  <w:num w:numId="5" w16cid:durableId="105465747">
    <w:abstractNumId w:val="7"/>
  </w:num>
  <w:num w:numId="6" w16cid:durableId="2134207584">
    <w:abstractNumId w:val="3"/>
  </w:num>
  <w:num w:numId="7" w16cid:durableId="188758803">
    <w:abstractNumId w:val="2"/>
  </w:num>
  <w:num w:numId="8" w16cid:durableId="1500073876">
    <w:abstractNumId w:val="1"/>
  </w:num>
  <w:num w:numId="9" w16cid:durableId="196353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33A0B"/>
    <w:rsid w:val="00AA1D8D"/>
    <w:rsid w:val="00B47730"/>
    <w:rsid w:val="00C647C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2023-12-06T06:49:00Z</dcterms:modified>
  <cp:category/>
</cp:coreProperties>
</file>