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647" w:rsidRDefault="00355259">
      <w:r>
        <w:t>However, because an assembly language is little more than a different notation for a machine language,  two machines with different instruction sets also have different assembly languages..</w:t>
      </w:r>
      <w:r>
        <w:br/>
        <w:t xml:space="preserve">However, with the concept of the stored-program computer </w:t>
      </w:r>
      <w:r>
        <w:t>introduced in 1949, both programs and data were stored and manipulated in the same way in computer memory.</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computers can follow to perform tasks.</w:t>
      </w:r>
      <w:r>
        <w:br/>
        <w:t>For example, when a bug in a compiler can make it crash when parsing some large source file, a simplific</w:t>
      </w:r>
      <w:r>
        <w:t>ation of the test case that results in only few lines from the original source file can be sufficient to reproduce the same crash.</w:t>
      </w:r>
      <w:r>
        <w:br/>
        <w:t>Compilers harnessed the power of computers to make programming easier by allowing programmers to specify calculations by entering a formula using infix notation.</w:t>
      </w:r>
      <w:r>
        <w:br/>
        <w:t>Programmers typically use high-level programming languages that are more easily intelligible to humans than machine code, which is directly executed by the central processing unit.</w:t>
      </w:r>
      <w:r>
        <w:br/>
        <w:t>Proficient programming usually require</w:t>
      </w:r>
      <w:r>
        <w:t>s expertise in several different subjects, including knowledge of the application domain, details of 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Code-breaking algorithms have also existed for centuries.</w:t>
      </w:r>
      <w:r>
        <w:br/>
        <w:t>However, Char</w:t>
      </w:r>
      <w:r>
        <w:t>les Babbage had already written his first program for the Analytical Engine in 1837.</w:t>
      </w:r>
      <w:r>
        <w:b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analysis, the earliest code-breaking algorithm.</w:t>
      </w:r>
      <w:r>
        <w:br/>
        <w:t>This can be a non-trivial task, for example as with parallel processes or some unusual software bugs.</w:t>
      </w:r>
      <w:r>
        <w:br/>
        <w:t xml:space="preserve"> These compiled languages </w:t>
      </w:r>
      <w:r>
        <w:t>allow the programmer to write programs in terms that are syntactically richer, and more capable of abstracting the code, making it easy to target varying machine instruction sets via compilation declarations and heuristics.</w:t>
      </w:r>
    </w:p>
    <w:sectPr w:rsidR="003226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583835">
    <w:abstractNumId w:val="8"/>
  </w:num>
  <w:num w:numId="2" w16cid:durableId="1891257836">
    <w:abstractNumId w:val="6"/>
  </w:num>
  <w:num w:numId="3" w16cid:durableId="202910490">
    <w:abstractNumId w:val="5"/>
  </w:num>
  <w:num w:numId="4" w16cid:durableId="393042164">
    <w:abstractNumId w:val="4"/>
  </w:num>
  <w:num w:numId="5" w16cid:durableId="1338732537">
    <w:abstractNumId w:val="7"/>
  </w:num>
  <w:num w:numId="6" w16cid:durableId="183446359">
    <w:abstractNumId w:val="3"/>
  </w:num>
  <w:num w:numId="7" w16cid:durableId="1371807603">
    <w:abstractNumId w:val="2"/>
  </w:num>
  <w:num w:numId="8" w16cid:durableId="1556819535">
    <w:abstractNumId w:val="1"/>
  </w:num>
  <w:num w:numId="9" w16cid:durableId="92249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2647"/>
    <w:rsid w:val="00326F90"/>
    <w:rsid w:val="003552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