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498" w:rsidRDefault="004652F2">
      <w:r>
        <w:t xml:space="preserve"> In the 1880s, Herman Hollerith invented the concept of storing data in machine-readable form..</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Code-breaking algorithms have also existed for centuries.</w:t>
      </w:r>
      <w:r>
        <w:br/>
        <w:t>The following properties are among the most important:</w:t>
      </w:r>
      <w:r>
        <w:br/>
      </w:r>
      <w:r>
        <w:br/>
        <w:t xml:space="preserve"> In computer programming, readability refers to the ease with which a human reader can comprehend the purpose, control flow, and operation of source c</w:t>
      </w:r>
      <w:r>
        <w:t>ode.</w:t>
      </w:r>
      <w:r>
        <w:br/>
        <w:t>Assembly languages were soon developed that let the programmer specify instruction in a text format (e.g., ADD X, TOTAL), with abbreviations for each operation code and meaningful names for specifying addresses.</w:t>
      </w:r>
      <w:r>
        <w:br/>
        <w:t>He gave the first description of cryptanalysis by frequency analysis, the earliest code-breaking algorithm.</w:t>
      </w:r>
      <w:r>
        <w:br/>
        <w:t>Some text editors such as Emacs allow GDB to be invoked through them, to provide a visual environment.</w:t>
      </w:r>
      <w:r>
        <w:br/>
        <w:t xml:space="preserve">Sometimes software development is known as software engineering, especially when it </w:t>
      </w:r>
      <w:r>
        <w:t>employs formal methods or follows an engineering design process.</w:t>
      </w:r>
      <w:r>
        <w:br/>
        <w:t>Trial-and-error/divide-and-conquer is needed: the programmer will try to remove some parts of the original test case and check if the problem still exists.</w:t>
      </w:r>
      <w:r>
        <w:br/>
        <w:t>Proficient programming usually requires expertise in several different subjects, including knowledge of the application domain, details of programming languages and generic code libraries, specialized algorithms, and formal logic.</w:t>
      </w:r>
      <w:r>
        <w:br/>
        <w:t>In the 9th century, the Arab mathematician Al-Kindi describe</w:t>
      </w:r>
      <w:r>
        <w:t>d a cryptographic algorithm for deciphering encrypted code, in A Manuscript on Deciphering Cryptographic Messages.</w:t>
      </w:r>
      <w:r>
        <w:br/>
        <w:t>Many applications use a mix of several languages in their construction and use.</w:t>
      </w:r>
      <w:r>
        <w:br/>
        <w:t xml:space="preserve"> The academic field and the engineering practice of computer programming are both largely concerned with discovering and implementing the most efficient algorithms for a given class of problems.</w:t>
      </w:r>
      <w:r>
        <w:br/>
        <w:t>It affects the aspects of quality above, including portability, usability and most importantly maintainability.</w:t>
      </w:r>
      <w:r>
        <w:br/>
        <w:t>Later a co</w:t>
      </w:r>
      <w:r>
        <w:t>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554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876747">
    <w:abstractNumId w:val="8"/>
  </w:num>
  <w:num w:numId="2" w16cid:durableId="148909793">
    <w:abstractNumId w:val="6"/>
  </w:num>
  <w:num w:numId="3" w16cid:durableId="1367831977">
    <w:abstractNumId w:val="5"/>
  </w:num>
  <w:num w:numId="4" w16cid:durableId="1384253081">
    <w:abstractNumId w:val="4"/>
  </w:num>
  <w:num w:numId="5" w16cid:durableId="281038319">
    <w:abstractNumId w:val="7"/>
  </w:num>
  <w:num w:numId="6" w16cid:durableId="390153490">
    <w:abstractNumId w:val="3"/>
  </w:num>
  <w:num w:numId="7" w16cid:durableId="1599293889">
    <w:abstractNumId w:val="2"/>
  </w:num>
  <w:num w:numId="8" w16cid:durableId="1244097953">
    <w:abstractNumId w:val="1"/>
  </w:num>
  <w:num w:numId="9" w16cid:durableId="121512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2F2"/>
    <w:rsid w:val="00AA1D8D"/>
    <w:rsid w:val="00B47730"/>
    <w:rsid w:val="00CB0664"/>
    <w:rsid w:val="00F554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