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B85" w:rsidRDefault="00D3120E">
      <w:r>
        <w:t xml:space="preserve"> Some languages are very popular for particular kinds of applications, while some languages are regularly used to write many different kinds of applications..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following properties are among the most important:</w:t>
      </w:r>
      <w:r>
        <w:br/>
      </w:r>
      <w:r>
        <w:br/>
        <w:t xml:space="preserve"> In computer programming, readability refers to the ease with which a human reader can comprehend the purpose, control flow, and operation of source code.</w:t>
      </w:r>
      <w:r>
        <w:br/>
        <w:t>Some text editors such as Emacs allow GDB to be in</w:t>
      </w:r>
      <w:r>
        <w:t>voked through them, to provide a visual environment.</w:t>
      </w:r>
      <w:r>
        <w:br/>
        <w:t xml:space="preserve"> After the bug is reproduced, the input of the program may need to be simplified to make it easier to debug.</w:t>
      </w:r>
      <w:r>
        <w:br/>
        <w:t>A study found that a few simple readability transformations made code shorter and drastically reduced the time to understand it.</w:t>
      </w:r>
      <w:r>
        <w:br/>
        <w:t>As early as the 9th century, a programmable music sequencer was invented by the Persian Banu Musa brothers, who described an automated mechanical flute player in the Book of Ingenious Devices.</w:t>
      </w:r>
      <w:r>
        <w:br/>
        <w:t>By the late 1960s, data stor</w:t>
      </w:r>
      <w:r>
        <w:t>age devices and computer terminals became inexpensive enough that programs could be created by typing directly into the computers.</w:t>
      </w:r>
      <w:r>
        <w:br/>
        <w:t>It involves designing and implementing algorithms, step-by-step specifications of procedures, by writing code in one or more programming languages.</w:t>
      </w:r>
      <w:r>
        <w:br/>
        <w:t>Trade-offs from this ideal involve finding enough programmers who know the language to build a team, the availability of compilers for that language, and the efficiency with which programs written in a given language execute.</w:t>
      </w:r>
      <w:r>
        <w:br/>
        <w:t xml:space="preserve"> Readab</w:t>
      </w:r>
      <w:r>
        <w:t>ility is important because programmers spend the majority of their time reading, trying to understand, reusing and modifying existing source code, rather than writing new source code.</w:t>
      </w:r>
      <w:r>
        <w:br/>
        <w:t>However, Charles Babbage had already written his first program for the Analytical Engine in 1837.</w:t>
      </w:r>
      <w:r>
        <w:br/>
        <w:t>They are the building blocks for all software, from the simplest applications to the most sophisticated ones.</w:t>
      </w:r>
      <w:r>
        <w:br/>
        <w:t>Compilers harnessed the power of computers to make programming easier by allowing programmers to specify calculations by</w:t>
      </w:r>
      <w:r>
        <w:t xml:space="preserve"> entering a formula using infix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B80B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7516262">
    <w:abstractNumId w:val="8"/>
  </w:num>
  <w:num w:numId="2" w16cid:durableId="1711299587">
    <w:abstractNumId w:val="6"/>
  </w:num>
  <w:num w:numId="3" w16cid:durableId="79641134">
    <w:abstractNumId w:val="5"/>
  </w:num>
  <w:num w:numId="4" w16cid:durableId="713162764">
    <w:abstractNumId w:val="4"/>
  </w:num>
  <w:num w:numId="5" w16cid:durableId="1613169484">
    <w:abstractNumId w:val="7"/>
  </w:num>
  <w:num w:numId="6" w16cid:durableId="1917014232">
    <w:abstractNumId w:val="3"/>
  </w:num>
  <w:num w:numId="7" w16cid:durableId="522668396">
    <w:abstractNumId w:val="2"/>
  </w:num>
  <w:num w:numId="8" w16cid:durableId="1479806848">
    <w:abstractNumId w:val="1"/>
  </w:num>
  <w:num w:numId="9" w16cid:durableId="194310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80B85"/>
    <w:rsid w:val="00CB0664"/>
    <w:rsid w:val="00D312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2023-12-06T06:31:00Z</dcterms:modified>
  <cp:category/>
</cp:coreProperties>
</file>