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6A0" w:rsidRDefault="00AF0CB6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Use of a static code analysis tool can help detect </w:t>
      </w:r>
      <w:r>
        <w:t>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 xml:space="preserve"> Readability is important because progra</w:t>
      </w:r>
      <w:r>
        <w:t>mmers spend the majority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</w:t>
      </w:r>
      <w:r>
        <w:t>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academic field and the engineering practi</w:t>
      </w:r>
      <w:r>
        <w:t>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</w:t>
      </w:r>
      <w:r>
        <w:t>d these often provide less of a visual environment, usually using a command line.</w:t>
      </w:r>
    </w:p>
    <w:sectPr w:rsidR="00E82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872700">
    <w:abstractNumId w:val="8"/>
  </w:num>
  <w:num w:numId="2" w16cid:durableId="2114350721">
    <w:abstractNumId w:val="6"/>
  </w:num>
  <w:num w:numId="3" w16cid:durableId="422265275">
    <w:abstractNumId w:val="5"/>
  </w:num>
  <w:num w:numId="4" w16cid:durableId="565067102">
    <w:abstractNumId w:val="4"/>
  </w:num>
  <w:num w:numId="5" w16cid:durableId="1267233618">
    <w:abstractNumId w:val="7"/>
  </w:num>
  <w:num w:numId="6" w16cid:durableId="1658613212">
    <w:abstractNumId w:val="3"/>
  </w:num>
  <w:num w:numId="7" w16cid:durableId="324674006">
    <w:abstractNumId w:val="2"/>
  </w:num>
  <w:num w:numId="8" w16cid:durableId="1366515142">
    <w:abstractNumId w:val="1"/>
  </w:num>
  <w:num w:numId="9" w16cid:durableId="34401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0CB6"/>
    <w:rsid w:val="00B47730"/>
    <w:rsid w:val="00CB0664"/>
    <w:rsid w:val="00E826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