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0B0" w:rsidRDefault="00E23BE3">
      <w:r>
        <w:t>There exist a lot of different approaches for each of those tasks..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>For example, COBOL is still strong in corporate dat</w:t>
      </w:r>
      <w:r>
        <w:t>a centers often on large mainframe computers, Fortran in engineering applications, scripting languages in Web development, and C in embedded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>Text editors were also developed that allowed changes and correct</w:t>
      </w:r>
      <w:r>
        <w:t>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</w:t>
      </w:r>
      <w:r>
        <w:t xml:space="preserve"> problem in a GUI, the programmer can try to skip some user interaction from the original problem description and check if remaining actions are sufficient for bugs to appear.</w:t>
      </w:r>
    </w:p>
    <w:sectPr w:rsidR="00FC1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470262">
    <w:abstractNumId w:val="8"/>
  </w:num>
  <w:num w:numId="2" w16cid:durableId="1926763247">
    <w:abstractNumId w:val="6"/>
  </w:num>
  <w:num w:numId="3" w16cid:durableId="785929195">
    <w:abstractNumId w:val="5"/>
  </w:num>
  <w:num w:numId="4" w16cid:durableId="379090965">
    <w:abstractNumId w:val="4"/>
  </w:num>
  <w:num w:numId="5" w16cid:durableId="1091394221">
    <w:abstractNumId w:val="7"/>
  </w:num>
  <w:num w:numId="6" w16cid:durableId="1195849901">
    <w:abstractNumId w:val="3"/>
  </w:num>
  <w:num w:numId="7" w16cid:durableId="1407074329">
    <w:abstractNumId w:val="2"/>
  </w:num>
  <w:num w:numId="8" w16cid:durableId="268124916">
    <w:abstractNumId w:val="1"/>
  </w:num>
  <w:num w:numId="9" w16cid:durableId="69535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3BE3"/>
    <w:rsid w:val="00FC1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