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765" w:rsidRDefault="001332E1">
      <w:r>
        <w:t>Normally the first step in debugging is to attempt to reproduce the problem..</w:t>
      </w:r>
      <w:r>
        <w:br/>
        <w:t>Text editors were also developed that allowed changes and corrections to be made much more easily than with punched cards.</w:t>
      </w:r>
      <w:r>
        <w:br/>
        <w:t xml:space="preserve">The following properties are among the most </w:t>
      </w:r>
      <w:r>
        <w:t>important:</w:t>
      </w:r>
      <w:r>
        <w:br/>
      </w:r>
      <w:r>
        <w:b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 xml:space="preserve"> Different programming languages support di</w:t>
      </w:r>
      <w:r>
        <w:t>fferent styles of programming (called programming paradigms).</w:t>
      </w:r>
      <w:r>
        <w:br/>
        <w:t xml:space="preserve"> Allen Downey, in his book How To Think Like A Computer Scientist, writes:</w:t>
      </w:r>
      <w:r>
        <w:br/>
        <w:t xml:space="preserve"> Many computer languages provide a mechanism to call functions provided by shared libraries.</w:t>
      </w:r>
      <w:r>
        <w:br/>
        <w:t>However, Charles Babbage had already written his first program for the Analytical Engine in 1837.</w:t>
      </w:r>
      <w:r>
        <w:br/>
        <w:t>Some text editors such as Emacs allow GDB to be invoked through them, to provide a visual environment.</w:t>
      </w:r>
      <w:r>
        <w:br/>
        <w:t>For example, COBOL is still strong in corporate data centers often on large mainf</w:t>
      </w:r>
      <w:r>
        <w:t>rame computers, Fortran in engineering applications, scripting languages in Web development, and C in embedded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w:t>
      </w:r>
      <w:r>
        <w:t>n only few lines from the original source file can be sufficient to reproduce the same crash.</w:t>
      </w:r>
      <w:r>
        <w:br/>
        <w:t>However, with the concept of the stored-program computer introduced in 1949, both programs and data were stored and manipulated in the same way in computer memory.</w:t>
      </w:r>
      <w:r>
        <w:br/>
        <w:t xml:space="preserve"> After the bug is reproduced, the input of the program may need to be simplified to make it easier to debug.</w:t>
      </w:r>
      <w:r>
        <w:br/>
        <w:t>Techniques like Code refactoring can enhance readability.</w:t>
      </w:r>
    </w:p>
    <w:sectPr w:rsidR="00A927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15403">
    <w:abstractNumId w:val="8"/>
  </w:num>
  <w:num w:numId="2" w16cid:durableId="250310119">
    <w:abstractNumId w:val="6"/>
  </w:num>
  <w:num w:numId="3" w16cid:durableId="830220843">
    <w:abstractNumId w:val="5"/>
  </w:num>
  <w:num w:numId="4" w16cid:durableId="222182645">
    <w:abstractNumId w:val="4"/>
  </w:num>
  <w:num w:numId="5" w16cid:durableId="1537543441">
    <w:abstractNumId w:val="7"/>
  </w:num>
  <w:num w:numId="6" w16cid:durableId="2093433648">
    <w:abstractNumId w:val="3"/>
  </w:num>
  <w:num w:numId="7" w16cid:durableId="895241962">
    <w:abstractNumId w:val="2"/>
  </w:num>
  <w:num w:numId="8" w16cid:durableId="154103324">
    <w:abstractNumId w:val="1"/>
  </w:num>
  <w:num w:numId="9" w16cid:durableId="209355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2E1"/>
    <w:rsid w:val="0015074B"/>
    <w:rsid w:val="0029639D"/>
    <w:rsid w:val="00326F90"/>
    <w:rsid w:val="00A927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