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2E5" w:rsidRDefault="00FD33B5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>Scripting and breakpointing is also part of this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Ideally, the programming language best suited for the </w:t>
      </w:r>
      <w:r>
        <w:t>task at hand will be selected.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made code shorter and drast</w:t>
      </w:r>
      <w:r>
        <w:t>ically reduced the time to understand it.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  <w:t xml:space="preserve"> In the 1880s, Herman Hollerith invented the concept of storing data in machine-readable form.</w:t>
      </w:r>
      <w:r>
        <w:br/>
        <w:t>In 1801, the Jacquard loom could produce ent</w:t>
      </w:r>
      <w:r>
        <w:t>irely different weaves by changing the "program" – a series of pasteboard cards with holes punched in them.</w:t>
      </w:r>
    </w:p>
    <w:sectPr w:rsidR="006632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043414">
    <w:abstractNumId w:val="8"/>
  </w:num>
  <w:num w:numId="2" w16cid:durableId="1270624567">
    <w:abstractNumId w:val="6"/>
  </w:num>
  <w:num w:numId="3" w16cid:durableId="878589194">
    <w:abstractNumId w:val="5"/>
  </w:num>
  <w:num w:numId="4" w16cid:durableId="273481782">
    <w:abstractNumId w:val="4"/>
  </w:num>
  <w:num w:numId="5" w16cid:durableId="147551951">
    <w:abstractNumId w:val="7"/>
  </w:num>
  <w:num w:numId="6" w16cid:durableId="1647127011">
    <w:abstractNumId w:val="3"/>
  </w:num>
  <w:num w:numId="7" w16cid:durableId="1328631653">
    <w:abstractNumId w:val="2"/>
  </w:num>
  <w:num w:numId="8" w16cid:durableId="859003697">
    <w:abstractNumId w:val="1"/>
  </w:num>
  <w:num w:numId="9" w16cid:durableId="64331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2E5"/>
    <w:rsid w:val="00AA1D8D"/>
    <w:rsid w:val="00B47730"/>
    <w:rsid w:val="00CB0664"/>
    <w:rsid w:val="00FC693F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