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C9B" w:rsidRDefault="00062A51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These compiled languages allow the programmer to write programs in terms that are syntactically richer, and more capable of abstracting the code, making</w:t>
      </w:r>
      <w:r>
        <w:t xml:space="preserve"> it easy to target varying machine instruction sets via compilation declarations and heuristics.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 policy, suitability to task, avail</w:t>
      </w:r>
      <w:r>
        <w:t>ability of third-party packages, or individual preference.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Case analysis.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</w:p>
    <w:sectPr w:rsidR="00CF1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315469">
    <w:abstractNumId w:val="8"/>
  </w:num>
  <w:num w:numId="2" w16cid:durableId="2108573217">
    <w:abstractNumId w:val="6"/>
  </w:num>
  <w:num w:numId="3" w16cid:durableId="158466693">
    <w:abstractNumId w:val="5"/>
  </w:num>
  <w:num w:numId="4" w16cid:durableId="1543516281">
    <w:abstractNumId w:val="4"/>
  </w:num>
  <w:num w:numId="5" w16cid:durableId="1167013797">
    <w:abstractNumId w:val="7"/>
  </w:num>
  <w:num w:numId="6" w16cid:durableId="736783120">
    <w:abstractNumId w:val="3"/>
  </w:num>
  <w:num w:numId="7" w16cid:durableId="2128352917">
    <w:abstractNumId w:val="2"/>
  </w:num>
  <w:num w:numId="8" w16cid:durableId="986396752">
    <w:abstractNumId w:val="1"/>
  </w:num>
  <w:num w:numId="9" w16cid:durableId="65584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A51"/>
    <w:rsid w:val="0015074B"/>
    <w:rsid w:val="0029639D"/>
    <w:rsid w:val="00326F90"/>
    <w:rsid w:val="00AA1D8D"/>
    <w:rsid w:val="00B47730"/>
    <w:rsid w:val="00CB0664"/>
    <w:rsid w:val="00CF1C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