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02C4" w:rsidRDefault="009E6E7B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Text editors were also developed that allowed changes and corrections to be made much more easily than with punched cards.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</w:t>
      </w:r>
      <w:r>
        <w:t xml:space="preserve"> comprehend the purpose, control flow, and operation of source code.</w:t>
      </w:r>
      <w:r>
        <w:br/>
        <w:t>One approach popular for requirements analysis is Use Case analysis.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This can be a non-trivial task, for example as with parallel processes or some unusual software bu</w:t>
      </w:r>
      <w:r>
        <w:t>gs.</w:t>
      </w:r>
      <w:r>
        <w:br/>
        <w:t xml:space="preserve"> Computer programmers are those who write computer software.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However, because an assembly language is little more than a different notation for a machine language,  two machines with different instruction sets </w:t>
      </w:r>
      <w:r>
        <w:t>also have different assembly languages.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It is very difficult to determine what are the most popular modern programming languages</w:t>
      </w:r>
      <w:r>
        <w:t>.</w:t>
      </w:r>
      <w:r>
        <w:br/>
        <w:t>Many factors, having little or nothing to do with the ability of the computer to efficiently compile and execute the code, contribute to readability.</w:t>
      </w:r>
    </w:p>
    <w:sectPr w:rsidR="006502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9341589">
    <w:abstractNumId w:val="8"/>
  </w:num>
  <w:num w:numId="2" w16cid:durableId="552087323">
    <w:abstractNumId w:val="6"/>
  </w:num>
  <w:num w:numId="3" w16cid:durableId="713844449">
    <w:abstractNumId w:val="5"/>
  </w:num>
  <w:num w:numId="4" w16cid:durableId="585648257">
    <w:abstractNumId w:val="4"/>
  </w:num>
  <w:num w:numId="5" w16cid:durableId="796802290">
    <w:abstractNumId w:val="7"/>
  </w:num>
  <w:num w:numId="6" w16cid:durableId="316960212">
    <w:abstractNumId w:val="3"/>
  </w:num>
  <w:num w:numId="7" w16cid:durableId="1798864808">
    <w:abstractNumId w:val="2"/>
  </w:num>
  <w:num w:numId="8" w16cid:durableId="1603301369">
    <w:abstractNumId w:val="1"/>
  </w:num>
  <w:num w:numId="9" w16cid:durableId="1518812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02C4"/>
    <w:rsid w:val="009E6E7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2023-12-06T12:25:00Z</dcterms:modified>
  <cp:category/>
</cp:coreProperties>
</file>