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8E4" w:rsidRDefault="008225C8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</w:t>
      </w:r>
      <w:r>
        <w:t>t efficient algorithms for a given class of problems.</w:t>
      </w:r>
      <w:r>
        <w:br/>
        <w:t>Some text editors such as Emacs allow GDB to be 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</w:t>
      </w:r>
      <w:r>
        <w:t>ipulated in the same way in computer memory.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He gave the first d</w:t>
      </w:r>
      <w:r>
        <w:t>escription of cryptanalysis by frequency analysis, the earliest code-breaking algorithm.</w:t>
      </w:r>
      <w:r>
        <w:br/>
        <w:t>There are many approaches to the Software development process.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can help detect some possible problems.</w:t>
      </w:r>
      <w:r>
        <w:br/>
        <w:t xml:space="preserve"> New languages are generally des</w:t>
      </w:r>
      <w:r>
        <w:t>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173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05033">
    <w:abstractNumId w:val="8"/>
  </w:num>
  <w:num w:numId="2" w16cid:durableId="122236610">
    <w:abstractNumId w:val="6"/>
  </w:num>
  <w:num w:numId="3" w16cid:durableId="1699501977">
    <w:abstractNumId w:val="5"/>
  </w:num>
  <w:num w:numId="4" w16cid:durableId="452987221">
    <w:abstractNumId w:val="4"/>
  </w:num>
  <w:num w:numId="5" w16cid:durableId="1763260742">
    <w:abstractNumId w:val="7"/>
  </w:num>
  <w:num w:numId="6" w16cid:durableId="1366054086">
    <w:abstractNumId w:val="3"/>
  </w:num>
  <w:num w:numId="7" w16cid:durableId="2065525019">
    <w:abstractNumId w:val="2"/>
  </w:num>
  <w:num w:numId="8" w16cid:durableId="935404915">
    <w:abstractNumId w:val="1"/>
  </w:num>
  <w:num w:numId="9" w16cid:durableId="14288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8E4"/>
    <w:rsid w:val="0029639D"/>
    <w:rsid w:val="00326F90"/>
    <w:rsid w:val="008225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