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642" w:rsidRDefault="00A10222">
      <w:r>
        <w:t>However, readability is more than just programming style..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</w:t>
      </w:r>
      <w:r>
        <w:t>nguages are regularly used to write many different kinds of applications.</w:t>
      </w:r>
      <w:r>
        <w:br/>
      </w:r>
      <w:r>
        <w:br/>
        <w:t xml:space="preserve"> Computer programmers are those who write computer software.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languages were soon developed that let the programmer specify instruction in a text format (e.g</w:t>
      </w:r>
      <w:r>
        <w:t>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 xml:space="preserve"> Programmable devi</w:t>
      </w:r>
      <w:r>
        <w:t>ces have existed for centuries.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472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586118">
    <w:abstractNumId w:val="8"/>
  </w:num>
  <w:num w:numId="2" w16cid:durableId="1500272618">
    <w:abstractNumId w:val="6"/>
  </w:num>
  <w:num w:numId="3" w16cid:durableId="1512059860">
    <w:abstractNumId w:val="5"/>
  </w:num>
  <w:num w:numId="4" w16cid:durableId="237130899">
    <w:abstractNumId w:val="4"/>
  </w:num>
  <w:num w:numId="5" w16cid:durableId="1784617465">
    <w:abstractNumId w:val="7"/>
  </w:num>
  <w:num w:numId="6" w16cid:durableId="948465193">
    <w:abstractNumId w:val="3"/>
  </w:num>
  <w:num w:numId="7" w16cid:durableId="2135367747">
    <w:abstractNumId w:val="2"/>
  </w:num>
  <w:num w:numId="8" w16cid:durableId="1830051989">
    <w:abstractNumId w:val="1"/>
  </w:num>
  <w:num w:numId="9" w16cid:durableId="165802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642"/>
    <w:rsid w:val="00A102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