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F97" w:rsidRDefault="00556B3F">
      <w:r>
        <w:t>He gave the first description of cryptanalysis by frequency analysis, the earliest code-breaking algorithm..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Code-breaking algorithms have also existed for centuries.</w:t>
      </w:r>
      <w:r>
        <w:br/>
        <w:t xml:space="preserve"> Programmable devices have existed for centuries.</w:t>
      </w:r>
      <w:r>
        <w:br/>
        <w:t>In the 9th century, the Arab mathematician Al-Kindi described a cryptographic algorithm for deci</w:t>
      </w:r>
      <w:r>
        <w:t>phering encrypted code, in A Manuscript on Deciphering Cryptographic Messages.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Ideally, the programming language best suited</w:t>
      </w:r>
      <w:r>
        <w:t xml:space="preserve"> 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Scripting and breakpointing is also part of this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Some text editors such as Emacs allow GDB to be invoked through them, </w:t>
      </w:r>
      <w:r>
        <w:t>to provide a visual environment.</w:t>
      </w:r>
      <w:r>
        <w:br/>
        <w:t>There are many approaches to the Software development process.</w:t>
      </w:r>
      <w:r>
        <w:br/>
        <w:t xml:space="preserve"> In the 1880s, Herman Hollerith invented the concept of storing data in machine-readable form.</w:t>
      </w:r>
    </w:p>
    <w:sectPr w:rsidR="00626F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3733236">
    <w:abstractNumId w:val="8"/>
  </w:num>
  <w:num w:numId="2" w16cid:durableId="1440029016">
    <w:abstractNumId w:val="6"/>
  </w:num>
  <w:num w:numId="3" w16cid:durableId="1873222485">
    <w:abstractNumId w:val="5"/>
  </w:num>
  <w:num w:numId="4" w16cid:durableId="1438021621">
    <w:abstractNumId w:val="4"/>
  </w:num>
  <w:num w:numId="5" w16cid:durableId="1825589433">
    <w:abstractNumId w:val="7"/>
  </w:num>
  <w:num w:numId="6" w16cid:durableId="711612142">
    <w:abstractNumId w:val="3"/>
  </w:num>
  <w:num w:numId="7" w16cid:durableId="1937011233">
    <w:abstractNumId w:val="2"/>
  </w:num>
  <w:num w:numId="8" w16cid:durableId="1806463019">
    <w:abstractNumId w:val="1"/>
  </w:num>
  <w:num w:numId="9" w16cid:durableId="148963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6B3F"/>
    <w:rsid w:val="00626F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