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4AF" w:rsidRDefault="00AA1A10">
      <w:r>
        <w:t>However, readability is more than just programming style..</w:t>
      </w:r>
      <w:r>
        <w:br/>
      </w:r>
      <w:r>
        <w:t xml:space="preserve"> Popular modeling techniques include Object-Oriented Analysis and Design (OOAD) and Model-Driven Architecture (MDA).</w:t>
      </w:r>
      <w:r>
        <w:br/>
        <w:t xml:space="preserve"> After the bug is reproduced, the input of the program may need to be simplified 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the 9th</w:t>
      </w:r>
      <w:r>
        <w:t xml:space="preserve">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 xml:space="preserve"> In the 1880s, Herman Hollerith invented the concept of storing data in machine-readable form.</w:t>
      </w:r>
      <w:r>
        <w:br/>
      </w:r>
      <w:r>
        <w:br/>
        <w:t>It involves designing and implementing algorithms, step-by-step specif</w:t>
      </w:r>
      <w:r>
        <w:t>ications of procedures, by writing code in one or more programming languages.</w:t>
      </w:r>
      <w:r>
        <w:br/>
        <w:t>Provided the functions in a library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Programming languages are essential for software development.</w:t>
      </w:r>
      <w:r>
        <w:br/>
        <w:t>Normally the first step in debugging is to attempt to reproduce the problem.</w:t>
      </w:r>
      <w:r>
        <w:br/>
        <w:t>In 1206, the Arab engineer Al-Jazari invented a programmable drum machine where a musical mechanical automaton could be made to play different rhythms and drum patterns, via pegs and cams.</w:t>
      </w:r>
      <w:r>
        <w:br/>
        <w:t>Also, specific user environment and usage history can make it difficult to reproduce the problem.</w:t>
      </w:r>
    </w:p>
    <w:sectPr w:rsidR="000334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844053">
    <w:abstractNumId w:val="8"/>
  </w:num>
  <w:num w:numId="2" w16cid:durableId="1461873996">
    <w:abstractNumId w:val="6"/>
  </w:num>
  <w:num w:numId="3" w16cid:durableId="798032176">
    <w:abstractNumId w:val="5"/>
  </w:num>
  <w:num w:numId="4" w16cid:durableId="1342005158">
    <w:abstractNumId w:val="4"/>
  </w:num>
  <w:num w:numId="5" w16cid:durableId="486021030">
    <w:abstractNumId w:val="7"/>
  </w:num>
  <w:num w:numId="6" w16cid:durableId="27684614">
    <w:abstractNumId w:val="3"/>
  </w:num>
  <w:num w:numId="7" w16cid:durableId="1189441843">
    <w:abstractNumId w:val="2"/>
  </w:num>
  <w:num w:numId="8" w16cid:durableId="337578986">
    <w:abstractNumId w:val="1"/>
  </w:num>
  <w:num w:numId="9" w16cid:durableId="127775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4AF"/>
    <w:rsid w:val="00034616"/>
    <w:rsid w:val="0006063C"/>
    <w:rsid w:val="0015074B"/>
    <w:rsid w:val="0029639D"/>
    <w:rsid w:val="00326F90"/>
    <w:rsid w:val="00AA1A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