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2C9" w:rsidRDefault="00F1031F">
      <w:r>
        <w:br/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</w:t>
      </w:r>
      <w:r>
        <w:t>de-breaking algorithm.</w:t>
      </w:r>
      <w:r>
        <w:br/>
        <w:t>Unreadable code often leads to bugs,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</w:t>
      </w:r>
      <w:r>
        <w:t>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</w:t>
      </w:r>
      <w:r>
        <w:t>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</w:t>
      </w:r>
      <w:r>
        <w:t>sis.</w:t>
      </w:r>
      <w:r>
        <w:br/>
        <w:t xml:space="preserve"> Different programming languages support different styles of programming (called programming paradigms).</w:t>
      </w:r>
    </w:p>
    <w:sectPr w:rsidR="00F07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404210">
    <w:abstractNumId w:val="8"/>
  </w:num>
  <w:num w:numId="2" w16cid:durableId="1218978638">
    <w:abstractNumId w:val="6"/>
  </w:num>
  <w:num w:numId="3" w16cid:durableId="1531986555">
    <w:abstractNumId w:val="5"/>
  </w:num>
  <w:num w:numId="4" w16cid:durableId="1699425697">
    <w:abstractNumId w:val="4"/>
  </w:num>
  <w:num w:numId="5" w16cid:durableId="1338728456">
    <w:abstractNumId w:val="7"/>
  </w:num>
  <w:num w:numId="6" w16cid:durableId="1358577576">
    <w:abstractNumId w:val="3"/>
  </w:num>
  <w:num w:numId="7" w16cid:durableId="880367099">
    <w:abstractNumId w:val="2"/>
  </w:num>
  <w:num w:numId="8" w16cid:durableId="2073577564">
    <w:abstractNumId w:val="1"/>
  </w:num>
  <w:num w:numId="9" w16cid:durableId="142306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072C9"/>
    <w:rsid w:val="00F10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