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303" w:rsidRDefault="00F57071">
      <w:r>
        <w:t>Trade-offs from this ideal involve finding enough programmers who know the language to build a team, the availability of compilers for that language, and the efficiency with which programs written in a given language execute..</w:t>
      </w:r>
      <w:r>
        <w:br/>
        <w:t xml:space="preserve">Unreadable code often </w:t>
      </w:r>
      <w:r>
        <w:t>leads to bugs, inefficiencies, and duplicated code.</w:t>
      </w:r>
      <w:r>
        <w:br/>
        <w:t>A study 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 xml:space="preserve"> Debugging is often done with IDEs. Standalone debuggers like GDB are also used, and these often provide less of a visual environment, usually</w:t>
      </w:r>
      <w:r>
        <w:t xml:space="preserve"> using a command line.</w:t>
      </w:r>
      <w:r>
        <w:br/>
        <w:t>Many programmers use forms of Agile software development where the various stages of formal software development are more integrated together into short cycles that take a few weeks rather than years.</w:t>
      </w:r>
      <w:r>
        <w:br/>
        <w:t>However, Charles Babbage had already written his first program for the Analytical Engine in 1837.</w:t>
      </w:r>
      <w:r>
        <w:br/>
        <w:t>The Unified Modeling Language (UML) is a notation used for both the OOAD and MDA.</w:t>
      </w:r>
      <w:r>
        <w:br/>
        <w:t xml:space="preserve"> Whatever the approach to development may be, the final program must satisfy some fundamental properties.</w:t>
      </w:r>
      <w:r>
        <w:br/>
        <w:t>He</w:t>
      </w:r>
      <w:r>
        <w:t xml:space="preserve"> gave the first description of cryptanalysis by frequency analysis, the earliest code-breaking algorithm.</w:t>
      </w:r>
      <w:r>
        <w:br/>
        <w:t>In 1206, the Arab engineer Al-Jazari invented a programmable drum machine where a musical mechanical automaton could be made to play different rhythms and drum patterns, via pegs and cams.</w:t>
      </w:r>
      <w:r>
        <w:br/>
        <w:t xml:space="preserve"> Following a consistent programming style often helps readability.</w:t>
      </w:r>
      <w:r>
        <w:br/>
        <w:t xml:space="preserve"> Debugging is a very important task in the software development process since having defects in a program can have significant consequences for its us</w:t>
      </w:r>
      <w:r>
        <w:t>ers.</w:t>
      </w:r>
      <w:r>
        <w:br/>
        <w:t>Compilers harnessed the power of computers to make programming easier by allowing programmers to specify calculations by entering a formula using infix notation.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w:t>
      </w:r>
      <w:r>
        <w:t>the number of users of business languages such as COBOL).</w:t>
      </w:r>
    </w:p>
    <w:sectPr w:rsidR="00D533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0545668">
    <w:abstractNumId w:val="8"/>
  </w:num>
  <w:num w:numId="2" w16cid:durableId="97918595">
    <w:abstractNumId w:val="6"/>
  </w:num>
  <w:num w:numId="3" w16cid:durableId="310252942">
    <w:abstractNumId w:val="5"/>
  </w:num>
  <w:num w:numId="4" w16cid:durableId="1597058250">
    <w:abstractNumId w:val="4"/>
  </w:num>
  <w:num w:numId="5" w16cid:durableId="999848483">
    <w:abstractNumId w:val="7"/>
  </w:num>
  <w:num w:numId="6" w16cid:durableId="1064522957">
    <w:abstractNumId w:val="3"/>
  </w:num>
  <w:num w:numId="7" w16cid:durableId="1864246355">
    <w:abstractNumId w:val="2"/>
  </w:num>
  <w:num w:numId="8" w16cid:durableId="421537001">
    <w:abstractNumId w:val="1"/>
  </w:num>
  <w:num w:numId="9" w16cid:durableId="18574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3303"/>
    <w:rsid w:val="00F570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