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00D" w:rsidRDefault="00543B05">
      <w:r>
        <w:t xml:space="preserve"> Popular modeling techniques include Object-Oriented Analysis and Design (OOAD) and Model-Driven Architecture (MDA)..</w:t>
      </w:r>
      <w:r>
        <w:br/>
        <w:t xml:space="preserve"> Programmable devices have existed for centuries.</w:t>
      </w:r>
      <w:r>
        <w:br/>
        <w:t>However, readability is more than just programming style.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inefficiencies, and duplicated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They are th</w:t>
      </w:r>
      <w:r>
        <w:t>e building blocks for all software, from the simplest applications to the most sophisticated ones.</w:t>
      </w:r>
      <w:r>
        <w:br/>
        <w:t>It affects the aspects of quality above, including portability, usability and most importantly maintainability.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involves designing and implementing algorithms, step-by-step specifications of procedures, by writing code in one or more programming langu</w:t>
      </w:r>
      <w:r>
        <w:t>ages.</w:t>
      </w:r>
      <w:r>
        <w:br/>
        <w:t xml:space="preserve"> Different programming languages support different styles of programming (called programming paradigms).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In </w:t>
      </w:r>
      <w:r>
        <w:t>the 1880s, Herman Hollerith invented the concept of storing data in machine-readable form.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5830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991549">
    <w:abstractNumId w:val="8"/>
  </w:num>
  <w:num w:numId="2" w16cid:durableId="1034427655">
    <w:abstractNumId w:val="6"/>
  </w:num>
  <w:num w:numId="3" w16cid:durableId="1653169938">
    <w:abstractNumId w:val="5"/>
  </w:num>
  <w:num w:numId="4" w16cid:durableId="1342202370">
    <w:abstractNumId w:val="4"/>
  </w:num>
  <w:num w:numId="5" w16cid:durableId="338890828">
    <w:abstractNumId w:val="7"/>
  </w:num>
  <w:num w:numId="6" w16cid:durableId="1264411330">
    <w:abstractNumId w:val="3"/>
  </w:num>
  <w:num w:numId="7" w16cid:durableId="1677346912">
    <w:abstractNumId w:val="2"/>
  </w:num>
  <w:num w:numId="8" w16cid:durableId="59794748">
    <w:abstractNumId w:val="1"/>
  </w:num>
  <w:num w:numId="9" w16cid:durableId="48104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B05"/>
    <w:rsid w:val="0058300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