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CCD" w:rsidRDefault="00884919">
      <w:r>
        <w:t>For example, when a bug in a compiler can make it crash when parsing some large source file, a simplification of the test case that results in only few lines from the original source file can be sufficient to reproduce the same crash..</w:t>
      </w:r>
      <w:r>
        <w:br/>
        <w:t xml:space="preserve">The Unified </w:t>
      </w:r>
      <w:r>
        <w:t>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By t</w:t>
      </w:r>
      <w:r>
        <w:t>he late 1960s, data storage devices and computer terminals became inexpensive enough that programs could be created by typing directly into the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w:t>
      </w:r>
      <w:r>
        <w:t xml:space="preserve"> allowing programmers to specify calculations by entering a formula using infix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Debugging is a very important task in the software development process since having defects in a program can have significant consequences for its users.</w:t>
      </w:r>
      <w:r>
        <w:br/>
        <w:t>Proficient programming usually requires expertise in sev</w:t>
      </w:r>
      <w:r>
        <w:t>eral different subjects, including knowledge of the application domain, details of programming languages and generic code libraries, specialized algorithms, and formal logic.</w:t>
      </w:r>
      <w:r>
        <w:br/>
        <w:t xml:space="preserve"> Whatever the approach to development may be, the final program must satisfy some fundamental properties.</w:t>
      </w:r>
      <w:r>
        <w:br/>
        <w:t>Unreadable code often leads to bugs, inefficiencies, and duplicated code.</w:t>
      </w:r>
      <w:r>
        <w:br/>
        <w:t>Trade-offs from this ideal involve finding enough programmers who know the language to build a team, the availability of compilers for that language, and the</w:t>
      </w:r>
      <w:r>
        <w:t xml:space="preserve"> efficiency with which programs written in a given language execute.</w:t>
      </w:r>
      <w:r>
        <w:br/>
        <w:t>Trial-and-error/divide-and-conquer is needed: the programmer will try to remove some parts of the original test case and check if the problem still exists.</w:t>
      </w:r>
      <w:r>
        <w:br/>
        <w:t>Sometimes software development is known as software engineering, especially when it employs formal methods or follows an engineering design process.</w:t>
      </w:r>
    </w:p>
    <w:sectPr w:rsidR="002C6C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794111">
    <w:abstractNumId w:val="8"/>
  </w:num>
  <w:num w:numId="2" w16cid:durableId="713384098">
    <w:abstractNumId w:val="6"/>
  </w:num>
  <w:num w:numId="3" w16cid:durableId="557252703">
    <w:abstractNumId w:val="5"/>
  </w:num>
  <w:num w:numId="4" w16cid:durableId="1191408207">
    <w:abstractNumId w:val="4"/>
  </w:num>
  <w:num w:numId="5" w16cid:durableId="915550156">
    <w:abstractNumId w:val="7"/>
  </w:num>
  <w:num w:numId="6" w16cid:durableId="667291541">
    <w:abstractNumId w:val="3"/>
  </w:num>
  <w:num w:numId="7" w16cid:durableId="557325653">
    <w:abstractNumId w:val="2"/>
  </w:num>
  <w:num w:numId="8" w16cid:durableId="988705007">
    <w:abstractNumId w:val="1"/>
  </w:num>
  <w:num w:numId="9" w16cid:durableId="165657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CCD"/>
    <w:rsid w:val="00326F90"/>
    <w:rsid w:val="008849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