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CC9" w:rsidRDefault="00C655CD">
      <w:r>
        <w:t>Unreadable code often leads to bugs, inefficiencies, and duplicated code..</w:t>
      </w:r>
      <w:r>
        <w:br/>
        <w:t>Some text editors such as Emacs allow GDB to be invoked through them, to provide a visual environment.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</w:t>
      </w:r>
      <w:r>
        <w:t>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 xml:space="preserve"> Readability is important because programmers spend the majority of their time reading, trying to understand, </w:t>
      </w:r>
      <w:r>
        <w:t>reusing and modifying existing source code, rather than writing new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</w:t>
      </w:r>
      <w:r>
        <w:t>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95C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450123">
    <w:abstractNumId w:val="8"/>
  </w:num>
  <w:num w:numId="2" w16cid:durableId="1818572770">
    <w:abstractNumId w:val="6"/>
  </w:num>
  <w:num w:numId="3" w16cid:durableId="1288659517">
    <w:abstractNumId w:val="5"/>
  </w:num>
  <w:num w:numId="4" w16cid:durableId="968585239">
    <w:abstractNumId w:val="4"/>
  </w:num>
  <w:num w:numId="5" w16cid:durableId="249705223">
    <w:abstractNumId w:val="7"/>
  </w:num>
  <w:num w:numId="6" w16cid:durableId="1303658299">
    <w:abstractNumId w:val="3"/>
  </w:num>
  <w:num w:numId="7" w16cid:durableId="1863392365">
    <w:abstractNumId w:val="2"/>
  </w:num>
  <w:num w:numId="8" w16cid:durableId="1159267320">
    <w:abstractNumId w:val="1"/>
  </w:num>
  <w:num w:numId="9" w16cid:durableId="208105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CC9"/>
    <w:rsid w:val="00C655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