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976" w:rsidRDefault="00830289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is usually easier to code in "high-level" languages than in "low-level" ones.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High-level languages made the proce</w:t>
      </w:r>
      <w:r>
        <w:t>ss of developing a program simpler and more understandable, and less bound to the underlying hardware.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 similar technique used for database design is Entity-Relationship Modeling (ER Modeling).</w:t>
      </w:r>
      <w:r>
        <w:br/>
        <w:t xml:space="preserve"> New languages are generally designed around the syntax of a prior language with new functionality added, (for example C++ adds object-orientation to C, a</w:t>
      </w:r>
      <w:r>
        <w:t>nd Java adds memory management and bytecode to C++, but as a result, loses efficiency and the ability for low-level manipulation).</w:t>
      </w:r>
      <w:r>
        <w:br/>
        <w:t>He gave the first description of cryptanalysis by frequency analysis, the earliest code-breaking algorithm.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</w:t>
      </w:r>
      <w:r>
        <w:t>m to call functions provided by shared libraries.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Scripting and breakpointing is also part of this process.</w:t>
      </w:r>
      <w:r>
        <w:br/>
        <w:t>There exist a lot of different approaches for each of those tasks.</w:t>
      </w:r>
      <w:r>
        <w:br/>
        <w:t>The following properties are among the most important:</w:t>
      </w:r>
      <w:r>
        <w:br/>
      </w:r>
      <w:r>
        <w:br/>
        <w:t xml:space="preserve"> In computer programming, readabil</w:t>
      </w:r>
      <w:r>
        <w:t>ity refers to the ease with which a human reader can comprehend the purpose, control flow, and operation of source code.</w:t>
      </w:r>
    </w:p>
    <w:sectPr w:rsidR="005309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1682073">
    <w:abstractNumId w:val="8"/>
  </w:num>
  <w:num w:numId="2" w16cid:durableId="1793595868">
    <w:abstractNumId w:val="6"/>
  </w:num>
  <w:num w:numId="3" w16cid:durableId="398283805">
    <w:abstractNumId w:val="5"/>
  </w:num>
  <w:num w:numId="4" w16cid:durableId="538669108">
    <w:abstractNumId w:val="4"/>
  </w:num>
  <w:num w:numId="5" w16cid:durableId="400368198">
    <w:abstractNumId w:val="7"/>
  </w:num>
  <w:num w:numId="6" w16cid:durableId="443960358">
    <w:abstractNumId w:val="3"/>
  </w:num>
  <w:num w:numId="7" w16cid:durableId="1160659397">
    <w:abstractNumId w:val="2"/>
  </w:num>
  <w:num w:numId="8" w16cid:durableId="32923526">
    <w:abstractNumId w:val="1"/>
  </w:num>
  <w:num w:numId="9" w16cid:durableId="147301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976"/>
    <w:rsid w:val="008302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