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B99" w:rsidRDefault="005F7377">
      <w:r>
        <w:t>Normally the first step in debugging is to attempt to reproduce the problem..</w:t>
      </w:r>
      <w:r>
        <w:br/>
        <w:t>However, Charles Babbage had already written his first program for the Analytical Engine in 1837.</w:t>
      </w:r>
      <w:r>
        <w:br/>
      </w:r>
      <w:r>
        <w:t xml:space="preserve"> The academic field and the engineering practice of computer programming are both largely concerned with discovering and implementing the most efficient algorithms for a given class of problems.</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These compiled languages allow the programmer to write programs in te</w:t>
      </w:r>
      <w:r>
        <w:t>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mechanism to call functions provided by shared lib</w:t>
      </w:r>
      <w:r>
        <w:t>raries.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 the 9th century, the Arab mathematician Al-Kindi described a cryptographic algorithm for deciphering encrypted code, in A Manuscript on Deciphering Cryptographic Messages.</w:t>
      </w:r>
      <w:r>
        <w:br/>
        <w:t xml:space="preserve"> Various visual programming languages have also been </w:t>
      </w:r>
      <w:r>
        <w:t>developed with the intent to resolve readability concerns by adopting non-traditional approaches to code structure and display.</w:t>
      </w:r>
      <w:r>
        <w:br/>
        <w:t>Compilers harnessed the power of computers to make programming easier by allowing programmers to specify calculations by entering a formula using infix notation.</w:t>
      </w:r>
      <w:r>
        <w:br/>
        <w:t>Trade-offs from this ideal involve finding enough programmers who know the language to build a team, the availability of compilers for that language, and the efficiency with which programs written in a given language execu</w:t>
      </w:r>
      <w:r>
        <w:t>te.</w:t>
      </w:r>
      <w:r>
        <w:br/>
        <w:t>By the late 1960s, data storage devices and computer terminals became inexpensive enough that programs could be created by typing directly into the computers.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developed that let the programme</w:t>
      </w:r>
      <w:r>
        <w:t>r specify instruction in a text format (e.g., ADD X, TOTAL), with abbreviations for each operation code and meaningful names for specifying addresses.</w:t>
      </w:r>
    </w:p>
    <w:sectPr w:rsidR="00483B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8475235">
    <w:abstractNumId w:val="8"/>
  </w:num>
  <w:num w:numId="2" w16cid:durableId="1688479722">
    <w:abstractNumId w:val="6"/>
  </w:num>
  <w:num w:numId="3" w16cid:durableId="1872765345">
    <w:abstractNumId w:val="5"/>
  </w:num>
  <w:num w:numId="4" w16cid:durableId="903372719">
    <w:abstractNumId w:val="4"/>
  </w:num>
  <w:num w:numId="5" w16cid:durableId="740979440">
    <w:abstractNumId w:val="7"/>
  </w:num>
  <w:num w:numId="6" w16cid:durableId="2021196201">
    <w:abstractNumId w:val="3"/>
  </w:num>
  <w:num w:numId="7" w16cid:durableId="810439165">
    <w:abstractNumId w:val="2"/>
  </w:num>
  <w:num w:numId="8" w16cid:durableId="1923100135">
    <w:abstractNumId w:val="1"/>
  </w:num>
  <w:num w:numId="9" w16cid:durableId="10668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B99"/>
    <w:rsid w:val="005F73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2023-12-06T11:11:00Z</dcterms:modified>
  <cp:category/>
</cp:coreProperties>
</file>