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42C3" w:rsidRDefault="00071EC5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 xml:space="preserve"> After the bug is reproduced, the input of the program may need to be simplified to make it easier to debug.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Ideally, the programming language best suited for the task at hand will be selected.</w:t>
      </w:r>
      <w:r>
        <w:br/>
        <w:t xml:space="preserve"> Whatever the approach to development may be, the final program must satisfy some fundamental properties.</w:t>
      </w:r>
      <w:r>
        <w:br/>
        <w:t xml:space="preserve"> Machine code was </w:t>
      </w:r>
      <w:r>
        <w:t>the language of early programs, written in the instruction set of the particular machine, often in binary notation.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While these are sometimes considered programming, often the term software development is used for this larger overall process – with the terms programming, implementation, and coding reserved fo</w:t>
      </w:r>
      <w:r>
        <w:t>r the writing and editing of code per se.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Also, specific user environment and usage history can make it difficult to reproduce the problem.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Debugging is often done with IDEs.</w:t>
      </w:r>
      <w:r>
        <w:t xml:space="preserve"> Standalone debuggers like GDB are also used, and these often provide less of a visual environment, usually using a command line.</w:t>
      </w:r>
      <w:r>
        <w:br/>
        <w:t>Scripting and breakpointing is also part of this process.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Compilers harnessed the power of computers to make programming easier by allowing programmers to specify calculations by entering a formula using infix notation.</w:t>
      </w:r>
    </w:p>
    <w:sectPr w:rsidR="00C742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4799686">
    <w:abstractNumId w:val="8"/>
  </w:num>
  <w:num w:numId="2" w16cid:durableId="1455949752">
    <w:abstractNumId w:val="6"/>
  </w:num>
  <w:num w:numId="3" w16cid:durableId="907769608">
    <w:abstractNumId w:val="5"/>
  </w:num>
  <w:num w:numId="4" w16cid:durableId="611085428">
    <w:abstractNumId w:val="4"/>
  </w:num>
  <w:num w:numId="5" w16cid:durableId="919490026">
    <w:abstractNumId w:val="7"/>
  </w:num>
  <w:num w:numId="6" w16cid:durableId="125240864">
    <w:abstractNumId w:val="3"/>
  </w:num>
  <w:num w:numId="7" w16cid:durableId="1218511736">
    <w:abstractNumId w:val="2"/>
  </w:num>
  <w:num w:numId="8" w16cid:durableId="1036542310">
    <w:abstractNumId w:val="1"/>
  </w:num>
  <w:num w:numId="9" w16cid:durableId="15919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EC5"/>
    <w:rsid w:val="0015074B"/>
    <w:rsid w:val="0029639D"/>
    <w:rsid w:val="00326F90"/>
    <w:rsid w:val="00AA1D8D"/>
    <w:rsid w:val="00B47730"/>
    <w:rsid w:val="00C742C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2023-12-06T05:03:00Z</dcterms:modified>
  <cp:category/>
</cp:coreProperties>
</file>